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5FF23" w14:textId="77777777" w:rsidR="00651E86" w:rsidRDefault="00651E86">
      <w:pPr>
        <w:tabs>
          <w:tab w:val="left" w:pos="1418"/>
          <w:tab w:val="left" w:pos="3600"/>
        </w:tabs>
        <w:ind w:left="3780"/>
        <w:jc w:val="center"/>
        <w:rPr>
          <w:rFonts w:ascii="Comic Sans MS" w:hAnsi="Comic Sans MS"/>
          <w:b/>
          <w:color w:val="993300"/>
          <w:sz w:val="10"/>
          <w:szCs w:val="10"/>
        </w:rPr>
      </w:pPr>
    </w:p>
    <w:p w14:paraId="11E47FAC" w14:textId="60AD9D67" w:rsidR="00A71345" w:rsidRDefault="00EF16DD">
      <w:pPr>
        <w:tabs>
          <w:tab w:val="left" w:pos="1418"/>
          <w:tab w:val="left" w:pos="3600"/>
        </w:tabs>
        <w:ind w:left="3780"/>
        <w:jc w:val="center"/>
        <w:rPr>
          <w:rFonts w:ascii="Comic Sans MS" w:hAnsi="Comic Sans MS"/>
          <w:b/>
          <w:color w:val="993300"/>
          <w:sz w:val="10"/>
          <w:szCs w:val="10"/>
        </w:rPr>
      </w:pPr>
      <w:r w:rsidRPr="00210C22">
        <w:rPr>
          <w:rFonts w:ascii="Comic Sans MS" w:hAnsi="Comic Sans MS"/>
          <w:noProof/>
          <w:sz w:val="26"/>
        </w:rPr>
        <mc:AlternateContent>
          <mc:Choice Requires="wps">
            <w:drawing>
              <wp:anchor distT="0" distB="0" distL="114300" distR="114300" simplePos="0" relativeHeight="251657216" behindDoc="0" locked="0" layoutInCell="1" allowOverlap="1" wp14:anchorId="5ACD21EE" wp14:editId="7B9E55D5">
                <wp:simplePos x="0" y="0"/>
                <wp:positionH relativeFrom="column">
                  <wp:posOffset>5600700</wp:posOffset>
                </wp:positionH>
                <wp:positionV relativeFrom="paragraph">
                  <wp:posOffset>0</wp:posOffset>
                </wp:positionV>
                <wp:extent cx="1371600" cy="57150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25400">
                          <a:solidFill>
                            <a:srgbClr val="000080"/>
                          </a:solidFill>
                          <a:miter lim="800000"/>
                          <a:headEnd/>
                          <a:tailEnd/>
                        </a:ln>
                      </wps:spPr>
                      <wps:txbx>
                        <w:txbxContent>
                          <w:p w14:paraId="3B0777D1" w14:textId="77777777" w:rsidR="001A521D" w:rsidRPr="00CF5354" w:rsidRDefault="001A521D" w:rsidP="001A521D">
                            <w:pPr>
                              <w:jc w:val="center"/>
                              <w:rPr>
                                <w:rFonts w:ascii="Gilroy Light" w:hAnsi="Gilroy Light"/>
                              </w:rPr>
                            </w:pPr>
                            <w:r w:rsidRPr="00CF5354">
                              <w:rPr>
                                <w:rFonts w:ascii="Gilroy Light" w:hAnsi="Gilroy Light"/>
                              </w:rPr>
                              <w:t>Code INARIC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D21EE" id="_x0000_t202" coordsize="21600,21600" o:spt="202" path="m,l,21600r21600,l21600,xe">
                <v:stroke joinstyle="miter"/>
                <v:path gradientshapeok="t" o:connecttype="rect"/>
              </v:shapetype>
              <v:shape id="Text Box 47" o:spid="_x0000_s1026" type="#_x0000_t202" style="position:absolute;left:0;text-align:left;margin-left:441pt;margin-top:0;width:10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" strokecolor="navy" strokeweight="2pt">
                <v:textbox>
                  <w:txbxContent>
                    <w:p w14:paraId="3B0777D1" w14:textId="77777777" w:rsidR="001A521D" w:rsidRPr="00CF5354" w:rsidRDefault="001A521D" w:rsidP="001A521D">
                      <w:pPr>
                        <w:jc w:val="center"/>
                        <w:rPr>
                          <w:rFonts w:ascii="Gilroy Light" w:hAnsi="Gilroy Light"/>
                        </w:rPr>
                      </w:pPr>
                      <w:r w:rsidRPr="00CF5354">
                        <w:rPr>
                          <w:rFonts w:ascii="Gilroy Light" w:hAnsi="Gilroy Light"/>
                        </w:rPr>
                        <w:t>Code INARIC</w:t>
                      </w:r>
                    </w:p>
                  </w:txbxContent>
                </v:textbox>
              </v:shape>
            </w:pict>
          </mc:Fallback>
        </mc:AlternateContent>
      </w:r>
    </w:p>
    <w:tbl>
      <w:tblPr>
        <w:tblStyle w:val="Grilledutableau"/>
        <w:tblW w:w="11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412"/>
        <w:gridCol w:w="3363"/>
        <w:gridCol w:w="325"/>
      </w:tblGrid>
      <w:tr w:rsidR="00B10A58" w:rsidRPr="002552E1" w14:paraId="7698E871" w14:textId="77777777" w:rsidTr="00EF16DD">
        <w:tc>
          <w:tcPr>
            <w:tcW w:w="2988" w:type="dxa"/>
          </w:tcPr>
          <w:p w14:paraId="72726528" w14:textId="54D4727C" w:rsidR="00B10A58" w:rsidRDefault="00651E86" w:rsidP="002552E1">
            <w:pPr>
              <w:tabs>
                <w:tab w:val="left" w:pos="1418"/>
                <w:tab w:val="left" w:pos="3600"/>
              </w:tabs>
              <w:rPr>
                <w:rFonts w:ascii="Comic Sans MS" w:hAnsi="Comic Sans MS"/>
                <w:b/>
                <w:color w:val="993300"/>
                <w:sz w:val="10"/>
                <w:szCs w:val="10"/>
              </w:rPr>
            </w:pPr>
            <w:r w:rsidRPr="001D2FBE">
              <w:rPr>
                <w:noProof/>
              </w:rPr>
              <w:drawing>
                <wp:inline distT="0" distB="0" distL="0" distR="0" wp14:anchorId="38609EAF" wp14:editId="24888DD8">
                  <wp:extent cx="898216" cy="685676"/>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0015" cy="732852"/>
                          </a:xfrm>
                          <a:prstGeom prst="rect">
                            <a:avLst/>
                          </a:prstGeom>
                        </pic:spPr>
                      </pic:pic>
                    </a:graphicData>
                  </a:graphic>
                </wp:inline>
              </w:drawing>
            </w:r>
          </w:p>
          <w:p w14:paraId="1D0DEAD2" w14:textId="77777777" w:rsidR="00651E86" w:rsidRPr="00BB6279" w:rsidRDefault="00651E86" w:rsidP="002552E1">
            <w:pPr>
              <w:tabs>
                <w:tab w:val="left" w:pos="1418"/>
                <w:tab w:val="left" w:pos="3600"/>
              </w:tabs>
              <w:rPr>
                <w:rFonts w:ascii="Arial Black" w:hAnsi="Arial Black" w:cstheme="majorHAnsi"/>
                <w:b/>
                <w:color w:val="2070B5"/>
                <w:sz w:val="44"/>
                <w:szCs w:val="10"/>
              </w:rPr>
            </w:pPr>
            <w:r w:rsidRPr="00BB6279">
              <w:rPr>
                <w:rFonts w:ascii="Arial Black" w:hAnsi="Arial Black" w:cstheme="majorHAnsi"/>
                <w:b/>
                <w:color w:val="2070B5"/>
                <w:sz w:val="44"/>
                <w:szCs w:val="10"/>
              </w:rPr>
              <w:t>CFTC</w:t>
            </w:r>
          </w:p>
          <w:p w14:paraId="0602B265" w14:textId="6009C45E" w:rsidR="00651E86" w:rsidRPr="00651E86" w:rsidRDefault="00651E86" w:rsidP="002552E1">
            <w:pPr>
              <w:tabs>
                <w:tab w:val="left" w:pos="1418"/>
                <w:tab w:val="left" w:pos="3600"/>
              </w:tabs>
              <w:rPr>
                <w:rFonts w:ascii="Arial" w:hAnsi="Arial" w:cs="Arial"/>
                <w:color w:val="2070B5"/>
              </w:rPr>
            </w:pPr>
            <w:r w:rsidRPr="00651E86">
              <w:rPr>
                <w:rFonts w:ascii="Arial" w:hAnsi="Arial" w:cs="Arial"/>
                <w:color w:val="2070B5"/>
                <w:sz w:val="18"/>
              </w:rPr>
              <w:t>La vie</w:t>
            </w:r>
            <w:r>
              <w:rPr>
                <w:rFonts w:ascii="Arial" w:hAnsi="Arial" w:cs="Arial"/>
                <w:color w:val="2070B5"/>
                <w:sz w:val="18"/>
              </w:rPr>
              <w:t xml:space="preserve"> à défendre</w:t>
            </w:r>
          </w:p>
        </w:tc>
        <w:tc>
          <w:tcPr>
            <w:tcW w:w="8100" w:type="dxa"/>
            <w:gridSpan w:val="3"/>
          </w:tcPr>
          <w:p w14:paraId="3082760E" w14:textId="4CF7FCE4" w:rsidR="00D0297D" w:rsidRPr="00CF5354" w:rsidRDefault="00B10A58" w:rsidP="00C440EE">
            <w:pPr>
              <w:tabs>
                <w:tab w:val="left" w:pos="1418"/>
              </w:tabs>
              <w:spacing w:line="300" w:lineRule="auto"/>
              <w:ind w:hanging="11"/>
              <w:rPr>
                <w:rFonts w:ascii="Gilroy ExtraBold" w:hAnsi="Gilroy ExtraBold"/>
                <w:b/>
                <w:bCs/>
                <w:color w:val="984806"/>
                <w:spacing w:val="20"/>
                <w:sz w:val="32"/>
                <w:szCs w:val="32"/>
              </w:rPr>
            </w:pPr>
            <w:r w:rsidRPr="00CF5354">
              <w:rPr>
                <w:rFonts w:ascii="Gilroy ExtraBold" w:hAnsi="Gilroy ExtraBold"/>
                <w:b/>
                <w:bCs/>
                <w:color w:val="984806"/>
                <w:spacing w:val="20"/>
                <w:sz w:val="52"/>
                <w:szCs w:val="52"/>
              </w:rPr>
              <w:t>Bulletin d’adhésion</w:t>
            </w:r>
          </w:p>
          <w:p w14:paraId="607EABFD" w14:textId="2AD3F68E" w:rsidR="000E14D2" w:rsidRPr="001A733E" w:rsidRDefault="00B10A58" w:rsidP="001A733E">
            <w:pPr>
              <w:tabs>
                <w:tab w:val="left" w:pos="1418"/>
                <w:tab w:val="left" w:pos="3600"/>
              </w:tabs>
              <w:jc w:val="both"/>
              <w:rPr>
                <w:rFonts w:ascii="Gilroy Light" w:hAnsi="Gilroy Light"/>
                <w:sz w:val="22"/>
                <w:szCs w:val="22"/>
              </w:rPr>
            </w:pPr>
            <w:r w:rsidRPr="00CF5354">
              <w:rPr>
                <w:rFonts w:ascii="Gilroy Light" w:hAnsi="Gilroy Light"/>
                <w:sz w:val="22"/>
                <w:szCs w:val="22"/>
              </w:rPr>
              <w:t>Fondée en 1919, la CFTC est très attachée à la justice sociale</w:t>
            </w:r>
            <w:r w:rsidR="009B19F8" w:rsidRPr="00CF5354">
              <w:rPr>
                <w:rFonts w:ascii="Gilroy Light" w:hAnsi="Gilroy Light"/>
                <w:sz w:val="22"/>
                <w:szCs w:val="22"/>
              </w:rPr>
              <w:t xml:space="preserve"> </w:t>
            </w:r>
            <w:r w:rsidRPr="00CF5354">
              <w:rPr>
                <w:rFonts w:ascii="Gilroy Light" w:hAnsi="Gilroy Light"/>
                <w:sz w:val="22"/>
                <w:szCs w:val="22"/>
              </w:rPr>
              <w:t>et privilégie un syndicalisme de dialogue et de négociation. Votre adhésion manifeste votre soutien au mouvement et vous permet</w:t>
            </w:r>
            <w:r w:rsidR="009B19F8" w:rsidRPr="00CF5354">
              <w:rPr>
                <w:rFonts w:ascii="Gilroy Light" w:hAnsi="Gilroy Light"/>
                <w:sz w:val="22"/>
                <w:szCs w:val="22"/>
              </w:rPr>
              <w:t xml:space="preserve"> </w:t>
            </w:r>
            <w:r w:rsidRPr="00CF5354">
              <w:rPr>
                <w:rFonts w:ascii="Gilroy Light" w:hAnsi="Gilroy Light"/>
                <w:sz w:val="22"/>
                <w:szCs w:val="22"/>
              </w:rPr>
              <w:t>d’y prendre part activement.</w:t>
            </w:r>
          </w:p>
        </w:tc>
      </w:tr>
      <w:tr w:rsidR="001A733E" w14:paraId="44DF1551" w14:textId="77777777" w:rsidTr="00EF16DD">
        <w:trPr>
          <w:gridAfter w:val="1"/>
          <w:wAfter w:w="325" w:type="dxa"/>
        </w:trPr>
        <w:tc>
          <w:tcPr>
            <w:tcW w:w="7400" w:type="dxa"/>
            <w:gridSpan w:val="2"/>
          </w:tcPr>
          <w:p w14:paraId="657C6A91" w14:textId="77777777" w:rsidR="001A733E" w:rsidRPr="00726D35" w:rsidRDefault="001A733E" w:rsidP="008978EA">
            <w:pPr>
              <w:tabs>
                <w:tab w:val="left" w:pos="3096"/>
              </w:tabs>
              <w:spacing w:line="300" w:lineRule="auto"/>
              <w:rPr>
                <w:rFonts w:ascii="Gilroy ExtraBold" w:hAnsi="Gilroy ExtraBold"/>
                <w:b/>
                <w:color w:val="1F3864" w:themeColor="accent1" w:themeShade="80"/>
                <w:sz w:val="36"/>
                <w:szCs w:val="36"/>
              </w:rPr>
            </w:pPr>
            <w:r w:rsidRPr="00726D35">
              <w:rPr>
                <w:rFonts w:ascii="Gilroy ExtraBold" w:hAnsi="Gilroy ExtraBold"/>
                <w:b/>
                <w:color w:val="1F3864" w:themeColor="accent1" w:themeShade="80"/>
                <w:sz w:val="36"/>
                <w:szCs w:val="36"/>
              </w:rPr>
              <w:t>2 solutions pour adhérer :</w:t>
            </w:r>
          </w:p>
          <w:p w14:paraId="6A670A9A" w14:textId="77777777" w:rsidR="001A733E" w:rsidRPr="00726D35" w:rsidRDefault="001A733E" w:rsidP="001A733E">
            <w:pPr>
              <w:pStyle w:val="Paragraphedeliste"/>
              <w:numPr>
                <w:ilvl w:val="0"/>
                <w:numId w:val="5"/>
              </w:numPr>
              <w:tabs>
                <w:tab w:val="left" w:pos="3096"/>
              </w:tabs>
              <w:spacing w:line="300" w:lineRule="auto"/>
              <w:rPr>
                <w:rFonts w:ascii="Gilroy ExtraBold" w:hAnsi="Gilroy ExtraBold"/>
                <w:b/>
                <w:color w:val="1F3864" w:themeColor="accent1" w:themeShade="80"/>
                <w:sz w:val="36"/>
                <w:szCs w:val="36"/>
              </w:rPr>
            </w:pPr>
            <w:r w:rsidRPr="00726D35">
              <w:rPr>
                <w:rFonts w:ascii="Gilroy ExtraBold" w:hAnsi="Gilroy ExtraBold"/>
                <w:b/>
                <w:color w:val="1F3864" w:themeColor="accent1" w:themeShade="80"/>
                <w:sz w:val="36"/>
                <w:szCs w:val="36"/>
              </w:rPr>
              <w:t xml:space="preserve">Flasher le </w:t>
            </w:r>
            <w:proofErr w:type="spellStart"/>
            <w:r w:rsidRPr="00726D35">
              <w:rPr>
                <w:rFonts w:ascii="Gilroy ExtraBold" w:hAnsi="Gilroy ExtraBold"/>
                <w:b/>
                <w:color w:val="1F3864" w:themeColor="accent1" w:themeShade="80"/>
                <w:sz w:val="36"/>
                <w:szCs w:val="36"/>
              </w:rPr>
              <w:t>QRCode</w:t>
            </w:r>
            <w:proofErr w:type="spellEnd"/>
            <w:r w:rsidRPr="00726D35">
              <w:rPr>
                <w:rFonts w:ascii="Gilroy ExtraBold" w:hAnsi="Gilroy ExtraBold"/>
                <w:b/>
                <w:color w:val="1F3864" w:themeColor="accent1" w:themeShade="80"/>
                <w:sz w:val="36"/>
                <w:szCs w:val="36"/>
              </w:rPr>
              <w:t xml:space="preserve"> et adhérer en ligne</w:t>
            </w:r>
          </w:p>
          <w:p w14:paraId="4091A810" w14:textId="7DA5DEEA" w:rsidR="001A733E" w:rsidRPr="001A733E" w:rsidRDefault="001A733E" w:rsidP="001A733E">
            <w:pPr>
              <w:pStyle w:val="Paragraphedeliste"/>
              <w:numPr>
                <w:ilvl w:val="0"/>
                <w:numId w:val="5"/>
              </w:numPr>
              <w:tabs>
                <w:tab w:val="left" w:pos="3096"/>
              </w:tabs>
              <w:spacing w:line="300" w:lineRule="auto"/>
              <w:rPr>
                <w:rFonts w:ascii="Gilroy ExtraBold" w:hAnsi="Gilroy ExtraBold"/>
                <w:b/>
                <w:color w:val="984806"/>
                <w:sz w:val="36"/>
                <w:szCs w:val="36"/>
              </w:rPr>
            </w:pPr>
            <w:r w:rsidRPr="00726D35">
              <w:rPr>
                <w:rFonts w:ascii="Gilroy ExtraBold" w:hAnsi="Gilroy ExtraBold"/>
                <w:b/>
                <w:color w:val="1F3864" w:themeColor="accent1" w:themeShade="80"/>
                <w:sz w:val="36"/>
                <w:szCs w:val="36"/>
              </w:rPr>
              <w:t>Ou remplir le bulletin à la main</w:t>
            </w:r>
          </w:p>
        </w:tc>
        <w:tc>
          <w:tcPr>
            <w:tcW w:w="3363" w:type="dxa"/>
          </w:tcPr>
          <w:p w14:paraId="2EE93D3D" w14:textId="5CCA5C67" w:rsidR="001A733E" w:rsidRDefault="00EF16DD" w:rsidP="001A733E">
            <w:pPr>
              <w:tabs>
                <w:tab w:val="left" w:pos="3096"/>
              </w:tabs>
              <w:spacing w:line="300" w:lineRule="auto"/>
              <w:jc w:val="center"/>
              <w:rPr>
                <w:rFonts w:ascii="Gilroy ExtraBold" w:hAnsi="Gilroy ExtraBold"/>
                <w:b/>
                <w:color w:val="984806"/>
                <w:sz w:val="36"/>
                <w:szCs w:val="36"/>
              </w:rPr>
            </w:pPr>
            <w:r>
              <w:rPr>
                <w:rFonts w:ascii="Gilroy ExtraBold" w:hAnsi="Gilroy ExtraBold"/>
                <w:b/>
                <w:color w:val="984806"/>
                <w:sz w:val="36"/>
                <w:szCs w:val="36"/>
              </w:rPr>
              <w:t xml:space="preserve">       </w:t>
            </w:r>
            <w:r w:rsidR="001A733E">
              <w:rPr>
                <w:noProof/>
              </w:rPr>
              <w:drawing>
                <wp:inline distT="0" distB="0" distL="0" distR="0" wp14:anchorId="18EB8DAE" wp14:editId="2177980C">
                  <wp:extent cx="867607" cy="1011505"/>
                  <wp:effectExtent l="0" t="0" r="8890" b="0"/>
                  <wp:docPr id="2" name="Image 2" descr="C:\Users\gambone\AppData\Local\Packages\Microsoft.Windows.Photos_8wekyb3d8bbwe\TempState\ShareServiceTempFolder\qrcode adhesion sicst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mbone\AppData\Local\Packages\Microsoft.Windows.Photos_8wekyb3d8bbwe\TempState\ShareServiceTempFolder\qrcode adhesion sicsti.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09" cy="1034941"/>
                          </a:xfrm>
                          <a:prstGeom prst="rect">
                            <a:avLst/>
                          </a:prstGeom>
                          <a:noFill/>
                          <a:ln>
                            <a:noFill/>
                          </a:ln>
                        </pic:spPr>
                      </pic:pic>
                    </a:graphicData>
                  </a:graphic>
                </wp:inline>
              </w:drawing>
            </w:r>
          </w:p>
        </w:tc>
        <w:bookmarkStart w:id="0" w:name="_GoBack"/>
        <w:bookmarkEnd w:id="0"/>
      </w:tr>
    </w:tbl>
    <w:p w14:paraId="09BC9779" w14:textId="007A33AC" w:rsidR="001A733E" w:rsidRPr="00CF5354" w:rsidRDefault="001A733E" w:rsidP="001A733E">
      <w:pPr>
        <w:tabs>
          <w:tab w:val="left" w:pos="3096"/>
        </w:tabs>
        <w:spacing w:line="300" w:lineRule="auto"/>
        <w:ind w:left="108" w:hanging="11"/>
        <w:jc w:val="center"/>
        <w:rPr>
          <w:rFonts w:ascii="Gilroy ExtraBold" w:hAnsi="Gilroy ExtraBold"/>
          <w:b/>
          <w:bCs/>
          <w:color w:val="984806"/>
          <w:spacing w:val="20"/>
          <w:sz w:val="52"/>
          <w:szCs w:val="52"/>
        </w:rPr>
      </w:pPr>
      <w:r w:rsidRPr="00CF5354">
        <w:rPr>
          <w:rFonts w:ascii="Gilroy ExtraBold" w:hAnsi="Gilroy ExtraBold"/>
          <w:b/>
          <w:color w:val="984806"/>
          <w:sz w:val="36"/>
          <w:szCs w:val="36"/>
        </w:rPr>
        <w:t xml:space="preserve">Le SICSTI–CFTC vous souhaite la </w:t>
      </w:r>
      <w:r>
        <w:rPr>
          <w:rFonts w:ascii="Gilroy ExtraBold" w:hAnsi="Gilroy ExtraBold"/>
          <w:b/>
          <w:color w:val="984806"/>
          <w:sz w:val="36"/>
          <w:szCs w:val="36"/>
        </w:rPr>
        <w:t>b</w:t>
      </w:r>
      <w:r w:rsidRPr="00CF5354">
        <w:rPr>
          <w:rFonts w:ascii="Gilroy ExtraBold" w:hAnsi="Gilroy ExtraBold"/>
          <w:b/>
          <w:color w:val="984806"/>
          <w:sz w:val="36"/>
          <w:szCs w:val="36"/>
        </w:rPr>
        <w:t>ienvenue</w:t>
      </w:r>
      <w:r w:rsidRPr="00CF5354">
        <w:rPr>
          <w:rFonts w:ascii="Calibri" w:hAnsi="Calibri" w:cs="Calibri"/>
          <w:b/>
          <w:color w:val="984806"/>
          <w:sz w:val="36"/>
          <w:szCs w:val="36"/>
        </w:rPr>
        <w:t> </w:t>
      </w:r>
      <w:r w:rsidRPr="00CF5354">
        <w:rPr>
          <w:rFonts w:ascii="Gilroy ExtraBold" w:hAnsi="Gilroy ExtraBold"/>
          <w:b/>
          <w:color w:val="984806"/>
          <w:sz w:val="36"/>
          <w:szCs w:val="36"/>
        </w:rPr>
        <w:t>!</w:t>
      </w:r>
    </w:p>
    <w:p w14:paraId="631A2797" w14:textId="77777777" w:rsidR="00A71345" w:rsidRPr="00B10A58" w:rsidRDefault="00A71345">
      <w:pPr>
        <w:tabs>
          <w:tab w:val="left" w:pos="1418"/>
          <w:tab w:val="left" w:pos="3600"/>
        </w:tabs>
        <w:ind w:left="3780"/>
        <w:jc w:val="both"/>
        <w:rPr>
          <w:rFonts w:ascii="Comic Sans MS" w:hAnsi="Comic Sans MS"/>
          <w:sz w:val="4"/>
          <w:szCs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4680"/>
      </w:tblGrid>
      <w:tr w:rsidR="000C4605" w:rsidRPr="001A733E" w14:paraId="7CE57404" w14:textId="77777777" w:rsidTr="001A733E">
        <w:trPr>
          <w:cantSplit/>
          <w:trHeight w:val="485"/>
        </w:trPr>
        <w:tc>
          <w:tcPr>
            <w:tcW w:w="6408" w:type="dxa"/>
            <w:vMerge w:val="restart"/>
          </w:tcPr>
          <w:p w14:paraId="7D6DC576" w14:textId="47E168C4" w:rsidR="000C4605" w:rsidRPr="001A733E" w:rsidRDefault="000C4605">
            <w:pPr>
              <w:tabs>
                <w:tab w:val="left" w:pos="1418"/>
                <w:tab w:val="left" w:pos="5670"/>
              </w:tabs>
              <w:rPr>
                <w:rFonts w:ascii="Gilroy Light" w:hAnsi="Gilroy Light"/>
                <w:sz w:val="22"/>
                <w:szCs w:val="22"/>
              </w:rPr>
            </w:pPr>
            <w:r w:rsidRPr="001A733E">
              <w:rPr>
                <w:rFonts w:ascii="Gilroy Light" w:hAnsi="Gilroy Light"/>
                <w:sz w:val="22"/>
                <w:szCs w:val="22"/>
              </w:rPr>
              <w:t xml:space="preserve">Nom </w:t>
            </w:r>
            <w:r w:rsidRPr="001A733E">
              <w:rPr>
                <w:rFonts w:ascii="Gilroy Light" w:hAnsi="Gilroy Light"/>
                <w:sz w:val="22"/>
                <w:szCs w:val="22"/>
              </w:rPr>
              <w:tab/>
              <w:t>:</w:t>
            </w:r>
            <w:r w:rsidR="00C42154" w:rsidRPr="001A733E">
              <w:rPr>
                <w:rFonts w:ascii="Gilroy Light" w:hAnsi="Gilroy Light"/>
                <w:sz w:val="22"/>
                <w:szCs w:val="22"/>
              </w:rPr>
              <w:t xml:space="preserve"> </w:t>
            </w:r>
            <w:r w:rsidR="00770C5E" w:rsidRPr="001A733E">
              <w:rPr>
                <w:rFonts w:ascii="Gilroy Light" w:hAnsi="Gilroy Light"/>
                <w:sz w:val="22"/>
                <w:szCs w:val="22"/>
                <w:highlight w:val="yellow"/>
              </w:rPr>
              <w:t>………………………………………………………………………</w:t>
            </w:r>
            <w:r w:rsidRPr="001A733E">
              <w:rPr>
                <w:rFonts w:ascii="Gilroy Light" w:hAnsi="Gilroy Light"/>
                <w:sz w:val="22"/>
                <w:szCs w:val="22"/>
              </w:rPr>
              <w:tab/>
            </w:r>
            <w:r w:rsidRPr="001A733E">
              <w:rPr>
                <w:rFonts w:ascii="Gilroy Light" w:hAnsi="Gilroy Light"/>
                <w:sz w:val="22"/>
                <w:szCs w:val="22"/>
              </w:rPr>
              <w:tab/>
            </w:r>
          </w:p>
          <w:p w14:paraId="773D3880" w14:textId="3D3304FA" w:rsidR="000C4605" w:rsidRPr="001A733E" w:rsidRDefault="000C4605">
            <w:pPr>
              <w:tabs>
                <w:tab w:val="left" w:pos="1418"/>
                <w:tab w:val="left" w:pos="5670"/>
              </w:tabs>
              <w:rPr>
                <w:rFonts w:ascii="Gilroy Light" w:hAnsi="Gilroy Light"/>
                <w:sz w:val="22"/>
                <w:szCs w:val="22"/>
              </w:rPr>
            </w:pPr>
            <w:r w:rsidRPr="001A733E">
              <w:rPr>
                <w:rFonts w:ascii="Gilroy Light" w:hAnsi="Gilroy Light"/>
                <w:sz w:val="22"/>
                <w:szCs w:val="22"/>
              </w:rPr>
              <w:t xml:space="preserve">Prénom </w:t>
            </w:r>
            <w:r w:rsidRPr="001A733E">
              <w:rPr>
                <w:rFonts w:ascii="Gilroy Light" w:hAnsi="Gilroy Light"/>
                <w:sz w:val="22"/>
                <w:szCs w:val="22"/>
              </w:rPr>
              <w:tab/>
              <w:t>:</w:t>
            </w:r>
            <w:r w:rsidR="00C42154" w:rsidRPr="001A733E">
              <w:rPr>
                <w:rFonts w:ascii="Gilroy Light" w:hAnsi="Gilroy Light"/>
                <w:sz w:val="22"/>
                <w:szCs w:val="22"/>
              </w:rPr>
              <w:t xml:space="preserve"> </w:t>
            </w:r>
            <w:r w:rsidR="00770C5E" w:rsidRPr="001A733E">
              <w:rPr>
                <w:rFonts w:ascii="Gilroy Light" w:hAnsi="Gilroy Light"/>
                <w:sz w:val="22"/>
                <w:szCs w:val="22"/>
                <w:highlight w:val="yellow"/>
              </w:rPr>
              <w:t>………………………………………………………………………</w:t>
            </w:r>
          </w:p>
          <w:p w14:paraId="02AD716D" w14:textId="278036DF" w:rsidR="000C4605" w:rsidRPr="001A733E" w:rsidRDefault="000C4605">
            <w:pPr>
              <w:tabs>
                <w:tab w:val="left" w:pos="1418"/>
                <w:tab w:val="left" w:pos="5670"/>
              </w:tabs>
              <w:rPr>
                <w:rFonts w:ascii="Gilroy Light" w:hAnsi="Gilroy Light"/>
                <w:sz w:val="22"/>
                <w:szCs w:val="22"/>
              </w:rPr>
            </w:pPr>
            <w:r w:rsidRPr="001A733E">
              <w:rPr>
                <w:rFonts w:ascii="Gilroy Light" w:hAnsi="Gilroy Light"/>
                <w:sz w:val="22"/>
                <w:szCs w:val="22"/>
              </w:rPr>
              <w:t>Né(e) le</w:t>
            </w:r>
            <w:r w:rsidRPr="001A733E">
              <w:rPr>
                <w:rFonts w:ascii="Gilroy Light" w:hAnsi="Gilroy Light"/>
                <w:sz w:val="22"/>
                <w:szCs w:val="22"/>
              </w:rPr>
              <w:tab/>
              <w:t>:</w:t>
            </w:r>
            <w:r w:rsidR="00C42154" w:rsidRPr="001A733E">
              <w:rPr>
                <w:rFonts w:ascii="Gilroy Light" w:hAnsi="Gilroy Light"/>
                <w:sz w:val="22"/>
                <w:szCs w:val="22"/>
              </w:rPr>
              <w:t xml:space="preserve"> </w:t>
            </w:r>
            <w:r w:rsidR="00770C5E" w:rsidRPr="001A733E">
              <w:rPr>
                <w:rFonts w:ascii="Gilroy Light" w:hAnsi="Gilroy Light"/>
                <w:sz w:val="22"/>
                <w:szCs w:val="22"/>
                <w:highlight w:val="yellow"/>
              </w:rPr>
              <w:t>………………………………………………………………………</w:t>
            </w:r>
          </w:p>
          <w:p w14:paraId="52E51DDD" w14:textId="69D69622" w:rsidR="000C4605" w:rsidRPr="001A733E" w:rsidRDefault="000C4605">
            <w:pPr>
              <w:tabs>
                <w:tab w:val="left" w:pos="1418"/>
                <w:tab w:val="left" w:pos="5670"/>
              </w:tabs>
              <w:rPr>
                <w:rFonts w:ascii="Gilroy Light" w:hAnsi="Gilroy Light"/>
                <w:sz w:val="22"/>
                <w:szCs w:val="22"/>
              </w:rPr>
            </w:pPr>
            <w:r w:rsidRPr="001A733E">
              <w:rPr>
                <w:rFonts w:ascii="Gilroy Light" w:hAnsi="Gilroy Light"/>
                <w:sz w:val="22"/>
                <w:szCs w:val="22"/>
              </w:rPr>
              <w:t xml:space="preserve">Adresse </w:t>
            </w:r>
            <w:r w:rsidR="00B942D8" w:rsidRPr="001A733E">
              <w:rPr>
                <w:rFonts w:ascii="Gilroy Light" w:hAnsi="Gilroy Light"/>
                <w:sz w:val="22"/>
                <w:szCs w:val="22"/>
              </w:rPr>
              <w:t>Personnelle :</w:t>
            </w:r>
            <w:r w:rsidR="00C42154" w:rsidRPr="001A733E">
              <w:rPr>
                <w:rFonts w:ascii="Gilroy Light" w:hAnsi="Gilroy Light"/>
                <w:sz w:val="22"/>
                <w:szCs w:val="22"/>
              </w:rPr>
              <w:t xml:space="preserve"> </w:t>
            </w:r>
            <w:r w:rsidR="00770C5E" w:rsidRPr="001A733E">
              <w:rPr>
                <w:rFonts w:ascii="Gilroy Light" w:hAnsi="Gilroy Light"/>
                <w:sz w:val="22"/>
                <w:szCs w:val="22"/>
                <w:highlight w:val="yellow"/>
              </w:rPr>
              <w:t>………………………………</w:t>
            </w:r>
            <w:proofErr w:type="gramStart"/>
            <w:r w:rsidR="00770C5E" w:rsidRPr="001A733E">
              <w:rPr>
                <w:rFonts w:ascii="Gilroy Light" w:hAnsi="Gilroy Light"/>
                <w:sz w:val="22"/>
                <w:szCs w:val="22"/>
                <w:highlight w:val="yellow"/>
              </w:rPr>
              <w:t>……</w:t>
            </w:r>
            <w:r w:rsidR="001A733E" w:rsidRPr="001A733E">
              <w:rPr>
                <w:rFonts w:ascii="Gilroy Light" w:hAnsi="Gilroy Light"/>
                <w:sz w:val="22"/>
                <w:szCs w:val="22"/>
                <w:highlight w:val="yellow"/>
              </w:rPr>
              <w:t>.</w:t>
            </w:r>
            <w:proofErr w:type="gramEnd"/>
            <w:r w:rsidR="001A733E" w:rsidRPr="001A733E">
              <w:rPr>
                <w:rFonts w:ascii="Gilroy Light" w:hAnsi="Gilroy Light"/>
                <w:sz w:val="22"/>
                <w:szCs w:val="22"/>
                <w:highlight w:val="yellow"/>
              </w:rPr>
              <w:t>.</w:t>
            </w:r>
            <w:r w:rsidR="00770C5E" w:rsidRPr="001A733E">
              <w:rPr>
                <w:rFonts w:ascii="Gilroy Light" w:hAnsi="Gilroy Light"/>
                <w:sz w:val="22"/>
                <w:szCs w:val="22"/>
                <w:highlight w:val="yellow"/>
              </w:rPr>
              <w:t>……………………</w:t>
            </w:r>
          </w:p>
          <w:p w14:paraId="5A7555C9" w14:textId="58CF142E" w:rsidR="0010397C" w:rsidRPr="001A733E" w:rsidRDefault="0010397C">
            <w:pPr>
              <w:tabs>
                <w:tab w:val="left" w:pos="1418"/>
                <w:tab w:val="left" w:pos="5670"/>
              </w:tabs>
              <w:rPr>
                <w:rFonts w:ascii="Gilroy Light" w:hAnsi="Gilroy Light"/>
                <w:sz w:val="22"/>
                <w:szCs w:val="22"/>
              </w:rPr>
            </w:pPr>
            <w:r w:rsidRPr="001A733E">
              <w:rPr>
                <w:rFonts w:ascii="Gilroy Light" w:hAnsi="Gilroy Light"/>
                <w:sz w:val="22"/>
                <w:szCs w:val="22"/>
                <w:highlight w:val="yellow"/>
              </w:rPr>
              <w:t>……………………………………………………………………</w:t>
            </w:r>
            <w:r w:rsidR="001A733E" w:rsidRPr="001A733E">
              <w:rPr>
                <w:rFonts w:ascii="Gilroy Light" w:hAnsi="Gilroy Light"/>
                <w:sz w:val="22"/>
                <w:szCs w:val="22"/>
                <w:highlight w:val="yellow"/>
              </w:rPr>
              <w:t>…..</w:t>
            </w:r>
            <w:r w:rsidRPr="001A733E">
              <w:rPr>
                <w:rFonts w:ascii="Gilroy Light" w:hAnsi="Gilroy Light"/>
                <w:sz w:val="22"/>
                <w:szCs w:val="22"/>
                <w:highlight w:val="yellow"/>
              </w:rPr>
              <w:t>………………………</w:t>
            </w:r>
          </w:p>
          <w:p w14:paraId="30C7046D" w14:textId="0B37940B" w:rsidR="000C4605" w:rsidRPr="001A733E" w:rsidRDefault="0010397C">
            <w:pPr>
              <w:tabs>
                <w:tab w:val="left" w:pos="1418"/>
                <w:tab w:val="left" w:pos="5670"/>
              </w:tabs>
              <w:rPr>
                <w:rFonts w:ascii="Gilroy Light" w:hAnsi="Gilroy Light"/>
                <w:sz w:val="22"/>
                <w:szCs w:val="22"/>
              </w:rPr>
            </w:pPr>
            <w:r w:rsidRPr="001A733E">
              <w:rPr>
                <w:rFonts w:ascii="Gilroy Light" w:hAnsi="Gilroy Light"/>
                <w:sz w:val="22"/>
                <w:szCs w:val="22"/>
                <w:highlight w:val="yellow"/>
              </w:rPr>
              <w:t>……………………………………………………………………………</w:t>
            </w:r>
            <w:r w:rsidR="001A733E" w:rsidRPr="001A733E">
              <w:rPr>
                <w:rFonts w:ascii="Gilroy Light" w:hAnsi="Gilroy Light"/>
                <w:sz w:val="22"/>
                <w:szCs w:val="22"/>
                <w:highlight w:val="yellow"/>
              </w:rPr>
              <w:t>..</w:t>
            </w:r>
            <w:r w:rsidRPr="001A733E">
              <w:rPr>
                <w:rFonts w:ascii="Gilroy Light" w:hAnsi="Gilroy Light"/>
                <w:sz w:val="22"/>
                <w:szCs w:val="22"/>
                <w:highlight w:val="yellow"/>
              </w:rPr>
              <w:t>…………</w:t>
            </w:r>
            <w:r w:rsidR="001A733E" w:rsidRPr="001A733E">
              <w:rPr>
                <w:rFonts w:ascii="Gilroy Light" w:hAnsi="Gilroy Light"/>
                <w:sz w:val="22"/>
                <w:szCs w:val="22"/>
                <w:highlight w:val="yellow"/>
              </w:rPr>
              <w:t>…</w:t>
            </w:r>
            <w:r w:rsidRPr="001A733E">
              <w:rPr>
                <w:rFonts w:ascii="Gilroy Light" w:hAnsi="Gilroy Light"/>
                <w:sz w:val="22"/>
                <w:szCs w:val="22"/>
                <w:highlight w:val="yellow"/>
              </w:rPr>
              <w:t>……</w:t>
            </w:r>
          </w:p>
        </w:tc>
        <w:tc>
          <w:tcPr>
            <w:tcW w:w="4680" w:type="dxa"/>
            <w:vAlign w:val="center"/>
          </w:tcPr>
          <w:p w14:paraId="5E018F5B" w14:textId="77777777" w:rsidR="000C4605" w:rsidRPr="001A733E" w:rsidRDefault="008116C9" w:rsidP="008116C9">
            <w:pPr>
              <w:tabs>
                <w:tab w:val="left" w:pos="1418"/>
                <w:tab w:val="left" w:pos="5670"/>
              </w:tabs>
              <w:jc w:val="center"/>
              <w:rPr>
                <w:rFonts w:ascii="Gilroy Light" w:hAnsi="Gilroy Light"/>
                <w:b/>
                <w:bCs/>
                <w:sz w:val="22"/>
                <w:szCs w:val="22"/>
              </w:rPr>
            </w:pPr>
            <w:r w:rsidRPr="001A733E">
              <w:rPr>
                <w:rFonts w:ascii="Gilroy Light" w:hAnsi="Gilroy Light"/>
                <w:sz w:val="22"/>
                <w:szCs w:val="22"/>
                <w:highlight w:val="yellow"/>
              </w:rPr>
              <w:t>Cadre</w:t>
            </w:r>
            <w:r w:rsidR="00D0297D" w:rsidRPr="001A733E">
              <w:rPr>
                <w:rFonts w:ascii="Gilroy Light" w:hAnsi="Gilroy Light"/>
                <w:sz w:val="22"/>
                <w:szCs w:val="22"/>
              </w:rPr>
              <w:t xml:space="preserve"> </w:t>
            </w:r>
            <w:r w:rsidRPr="001A733E">
              <w:rPr>
                <w:rFonts w:ascii="Gilroy Light" w:hAnsi="Gilroy Light"/>
                <w:sz w:val="22"/>
                <w:szCs w:val="22"/>
              </w:rPr>
              <w:t xml:space="preserve"> </w:t>
            </w:r>
            <w:r w:rsidRPr="001A733E">
              <w:rPr>
                <w:rFonts w:ascii="Gilroy Light" w:hAnsi="Gilroy Light"/>
                <w:b/>
                <w:bCs/>
                <w:sz w:val="22"/>
                <w:szCs w:val="22"/>
              </w:rPr>
              <w:sym w:font="Webdings" w:char="F063"/>
            </w:r>
            <w:r w:rsidRPr="001A733E">
              <w:rPr>
                <w:rFonts w:ascii="Gilroy Light" w:hAnsi="Gilroy Light"/>
                <w:b/>
                <w:bCs/>
                <w:sz w:val="22"/>
                <w:szCs w:val="22"/>
              </w:rPr>
              <w:t xml:space="preserve">  </w:t>
            </w:r>
            <w:r w:rsidR="00D0297D" w:rsidRPr="001A733E">
              <w:rPr>
                <w:rFonts w:ascii="Gilroy Light" w:hAnsi="Gilroy Light"/>
                <w:b/>
                <w:bCs/>
                <w:sz w:val="22"/>
                <w:szCs w:val="22"/>
              </w:rPr>
              <w:t xml:space="preserve">  </w:t>
            </w:r>
            <w:r w:rsidRPr="001A733E">
              <w:rPr>
                <w:rFonts w:ascii="Gilroy Light" w:hAnsi="Gilroy Light"/>
                <w:b/>
                <w:bCs/>
                <w:sz w:val="22"/>
                <w:szCs w:val="22"/>
              </w:rPr>
              <w:t xml:space="preserve"> </w:t>
            </w:r>
            <w:r w:rsidRPr="001A733E">
              <w:rPr>
                <w:rFonts w:ascii="Gilroy Light" w:hAnsi="Gilroy Light"/>
                <w:sz w:val="22"/>
                <w:szCs w:val="22"/>
              </w:rPr>
              <w:t>Non Cadre</w:t>
            </w:r>
            <w:r w:rsidR="00D0297D" w:rsidRPr="001A733E">
              <w:rPr>
                <w:rFonts w:ascii="Gilroy Light" w:hAnsi="Gilroy Light"/>
                <w:sz w:val="22"/>
                <w:szCs w:val="22"/>
              </w:rPr>
              <w:t xml:space="preserve"> </w:t>
            </w:r>
            <w:r w:rsidR="000C4605" w:rsidRPr="001A733E">
              <w:rPr>
                <w:rFonts w:ascii="Gilroy Light" w:hAnsi="Gilroy Light"/>
                <w:sz w:val="22"/>
                <w:szCs w:val="22"/>
              </w:rPr>
              <w:t xml:space="preserve"> </w:t>
            </w:r>
            <w:r w:rsidR="000C4605" w:rsidRPr="001A733E">
              <w:rPr>
                <w:rFonts w:ascii="Gilroy Light" w:hAnsi="Gilroy Light"/>
                <w:b/>
                <w:bCs/>
                <w:sz w:val="22"/>
                <w:szCs w:val="22"/>
              </w:rPr>
              <w:sym w:font="Webdings" w:char="F063"/>
            </w:r>
            <w:r w:rsidRPr="001A733E">
              <w:rPr>
                <w:rFonts w:ascii="Gilroy Light" w:hAnsi="Gilroy Light"/>
                <w:b/>
                <w:bCs/>
                <w:sz w:val="22"/>
                <w:szCs w:val="22"/>
              </w:rPr>
              <w:t xml:space="preserve"> </w:t>
            </w:r>
            <w:r w:rsidR="000C4605" w:rsidRPr="001A733E">
              <w:rPr>
                <w:rFonts w:ascii="Gilroy Light" w:hAnsi="Gilroy Light"/>
                <w:sz w:val="22"/>
                <w:szCs w:val="22"/>
              </w:rPr>
              <w:t xml:space="preserve"> </w:t>
            </w:r>
          </w:p>
        </w:tc>
      </w:tr>
      <w:tr w:rsidR="000C4605" w:rsidRPr="001A733E" w14:paraId="018A24FF" w14:textId="77777777" w:rsidTr="001D2D65">
        <w:trPr>
          <w:cantSplit/>
          <w:trHeight w:val="727"/>
        </w:trPr>
        <w:tc>
          <w:tcPr>
            <w:tcW w:w="6408" w:type="dxa"/>
            <w:vMerge/>
          </w:tcPr>
          <w:p w14:paraId="09A0B51E" w14:textId="77777777" w:rsidR="000C4605" w:rsidRPr="001A733E" w:rsidRDefault="000C4605">
            <w:pPr>
              <w:tabs>
                <w:tab w:val="left" w:pos="1418"/>
                <w:tab w:val="left" w:pos="5670"/>
              </w:tabs>
              <w:rPr>
                <w:rFonts w:ascii="Gilroy Light" w:hAnsi="Gilroy Light"/>
                <w:noProof/>
                <w:sz w:val="22"/>
                <w:szCs w:val="22"/>
              </w:rPr>
            </w:pPr>
          </w:p>
        </w:tc>
        <w:tc>
          <w:tcPr>
            <w:tcW w:w="4680" w:type="dxa"/>
            <w:vAlign w:val="center"/>
          </w:tcPr>
          <w:p w14:paraId="3E0E361E" w14:textId="79658D0F" w:rsidR="00AF41ED" w:rsidRPr="001A733E" w:rsidRDefault="00AF41ED" w:rsidP="00974FD5">
            <w:pPr>
              <w:tabs>
                <w:tab w:val="left" w:pos="1418"/>
                <w:tab w:val="left" w:pos="5670"/>
              </w:tabs>
              <w:jc w:val="center"/>
              <w:rPr>
                <w:rFonts w:ascii="Gilroy Light" w:hAnsi="Gilroy Light"/>
                <w:b/>
                <w:bCs/>
                <w:sz w:val="22"/>
                <w:szCs w:val="22"/>
              </w:rPr>
            </w:pPr>
            <w:r w:rsidRPr="001A733E">
              <w:rPr>
                <w:rFonts w:ascii="Gilroy Light" w:hAnsi="Gilroy Light"/>
                <w:sz w:val="22"/>
                <w:szCs w:val="22"/>
                <w:highlight w:val="yellow"/>
              </w:rPr>
              <w:t>Temps partiel</w:t>
            </w:r>
            <w:r w:rsidRPr="001A733E">
              <w:rPr>
                <w:rFonts w:ascii="Gilroy Light" w:hAnsi="Gilroy Light"/>
                <w:sz w:val="22"/>
                <w:szCs w:val="22"/>
              </w:rPr>
              <w:t xml:space="preserve"> </w:t>
            </w:r>
            <w:r w:rsidR="00D0297D" w:rsidRPr="001A733E">
              <w:rPr>
                <w:rFonts w:ascii="Gilroy Light" w:hAnsi="Gilroy Light"/>
                <w:sz w:val="22"/>
                <w:szCs w:val="22"/>
              </w:rPr>
              <w:t xml:space="preserve"> </w:t>
            </w:r>
            <w:r w:rsidRPr="001A733E">
              <w:rPr>
                <w:rFonts w:ascii="Gilroy Light" w:hAnsi="Gilroy Light"/>
                <w:b/>
                <w:bCs/>
                <w:sz w:val="22"/>
                <w:szCs w:val="22"/>
              </w:rPr>
              <w:sym w:font="Webdings" w:char="F063"/>
            </w:r>
            <w:r w:rsidRPr="001A733E">
              <w:rPr>
                <w:rFonts w:ascii="Gilroy Light" w:hAnsi="Gilroy Light"/>
                <w:b/>
                <w:bCs/>
                <w:sz w:val="22"/>
                <w:szCs w:val="22"/>
              </w:rPr>
              <w:t xml:space="preserve">   _ _  %</w:t>
            </w:r>
          </w:p>
          <w:p w14:paraId="423EE2A8" w14:textId="77777777" w:rsidR="000C4605" w:rsidRPr="001A733E" w:rsidRDefault="000C4605" w:rsidP="00412F4C">
            <w:pPr>
              <w:tabs>
                <w:tab w:val="left" w:pos="1418"/>
                <w:tab w:val="left" w:pos="5670"/>
              </w:tabs>
              <w:jc w:val="center"/>
              <w:rPr>
                <w:rFonts w:ascii="Gilroy Light" w:hAnsi="Gilroy Light"/>
                <w:sz w:val="22"/>
                <w:szCs w:val="22"/>
              </w:rPr>
            </w:pPr>
            <w:r w:rsidRPr="001A733E">
              <w:rPr>
                <w:rFonts w:ascii="Gilroy Light" w:hAnsi="Gilroy Light"/>
                <w:sz w:val="22"/>
                <w:szCs w:val="22"/>
              </w:rPr>
              <w:t>Retraité</w:t>
            </w:r>
            <w:r w:rsidR="00D0297D" w:rsidRPr="001A733E">
              <w:rPr>
                <w:rFonts w:ascii="Gilroy Light" w:hAnsi="Gilroy Light"/>
                <w:sz w:val="22"/>
                <w:szCs w:val="22"/>
              </w:rPr>
              <w:t xml:space="preserve"> </w:t>
            </w:r>
            <w:r w:rsidRPr="001A733E">
              <w:rPr>
                <w:rFonts w:ascii="Gilroy Light" w:hAnsi="Gilroy Light"/>
                <w:sz w:val="22"/>
                <w:szCs w:val="22"/>
              </w:rPr>
              <w:t xml:space="preserve"> </w:t>
            </w:r>
            <w:r w:rsidRPr="001A733E">
              <w:rPr>
                <w:rFonts w:ascii="Gilroy Light" w:hAnsi="Gilroy Light"/>
                <w:b/>
                <w:bCs/>
                <w:sz w:val="22"/>
                <w:szCs w:val="22"/>
              </w:rPr>
              <w:sym w:font="Webdings" w:char="F063"/>
            </w:r>
            <w:r w:rsidRPr="001A733E">
              <w:rPr>
                <w:rFonts w:ascii="Gilroy Light" w:hAnsi="Gilroy Light"/>
                <w:sz w:val="22"/>
                <w:szCs w:val="22"/>
              </w:rPr>
              <w:tab/>
              <w:t>Chômeur</w:t>
            </w:r>
            <w:r w:rsidR="00D0297D" w:rsidRPr="001A733E">
              <w:rPr>
                <w:rFonts w:ascii="Gilroy Light" w:hAnsi="Gilroy Light"/>
                <w:sz w:val="22"/>
                <w:szCs w:val="22"/>
              </w:rPr>
              <w:t xml:space="preserve"> </w:t>
            </w:r>
            <w:r w:rsidRPr="001A733E">
              <w:rPr>
                <w:rFonts w:ascii="Gilroy Light" w:hAnsi="Gilroy Light"/>
                <w:sz w:val="22"/>
                <w:szCs w:val="22"/>
              </w:rPr>
              <w:t xml:space="preserve"> </w:t>
            </w:r>
            <w:r w:rsidRPr="001A733E">
              <w:rPr>
                <w:rFonts w:ascii="Gilroy Light" w:hAnsi="Gilroy Light"/>
                <w:b/>
                <w:bCs/>
                <w:sz w:val="22"/>
                <w:szCs w:val="22"/>
              </w:rPr>
              <w:sym w:font="Webdings" w:char="F063"/>
            </w:r>
            <w:r w:rsidRPr="001A733E">
              <w:rPr>
                <w:rFonts w:ascii="Gilroy Light" w:hAnsi="Gilroy Light"/>
                <w:b/>
                <w:bCs/>
                <w:sz w:val="22"/>
                <w:szCs w:val="22"/>
              </w:rPr>
              <w:t xml:space="preserve"> </w:t>
            </w:r>
            <w:r w:rsidR="00D0297D" w:rsidRPr="001A733E">
              <w:rPr>
                <w:rFonts w:ascii="Gilroy Light" w:hAnsi="Gilroy Light"/>
                <w:b/>
                <w:bCs/>
                <w:sz w:val="22"/>
                <w:szCs w:val="22"/>
              </w:rPr>
              <w:t xml:space="preserve">  </w:t>
            </w:r>
            <w:r w:rsidR="00412F4C" w:rsidRPr="001A733E">
              <w:rPr>
                <w:rFonts w:ascii="Gilroy Light" w:hAnsi="Gilroy Light"/>
                <w:sz w:val="22"/>
                <w:szCs w:val="22"/>
                <w:highlight w:val="yellow"/>
              </w:rPr>
              <w:t>-35 ans</w:t>
            </w:r>
            <w:r w:rsidR="00D0297D" w:rsidRPr="001A733E">
              <w:rPr>
                <w:rFonts w:ascii="Gilroy Light" w:hAnsi="Gilroy Light"/>
                <w:sz w:val="22"/>
                <w:szCs w:val="22"/>
              </w:rPr>
              <w:t xml:space="preserve"> </w:t>
            </w:r>
            <w:r w:rsidRPr="001A733E">
              <w:rPr>
                <w:rFonts w:ascii="Gilroy Light" w:hAnsi="Gilroy Light"/>
                <w:sz w:val="22"/>
                <w:szCs w:val="22"/>
              </w:rPr>
              <w:t xml:space="preserve"> </w:t>
            </w:r>
            <w:r w:rsidRPr="001A733E">
              <w:rPr>
                <w:rFonts w:ascii="Gilroy Light" w:hAnsi="Gilroy Light"/>
                <w:b/>
                <w:bCs/>
                <w:sz w:val="22"/>
                <w:szCs w:val="22"/>
              </w:rPr>
              <w:sym w:font="Webdings" w:char="F063"/>
            </w:r>
          </w:p>
        </w:tc>
      </w:tr>
      <w:tr w:rsidR="000C4605" w:rsidRPr="001A733E" w14:paraId="08C05E9D" w14:textId="77777777" w:rsidTr="001A733E">
        <w:trPr>
          <w:cantSplit/>
          <w:trHeight w:val="355"/>
        </w:trPr>
        <w:tc>
          <w:tcPr>
            <w:tcW w:w="6408" w:type="dxa"/>
            <w:vMerge/>
          </w:tcPr>
          <w:p w14:paraId="2BB9F592" w14:textId="77777777" w:rsidR="000C4605" w:rsidRPr="001A733E" w:rsidRDefault="000C4605">
            <w:pPr>
              <w:tabs>
                <w:tab w:val="left" w:pos="1418"/>
                <w:tab w:val="left" w:pos="5670"/>
              </w:tabs>
              <w:rPr>
                <w:rFonts w:ascii="Gilroy Light" w:hAnsi="Gilroy Light"/>
                <w:noProof/>
                <w:sz w:val="22"/>
                <w:szCs w:val="22"/>
              </w:rPr>
            </w:pPr>
          </w:p>
        </w:tc>
        <w:tc>
          <w:tcPr>
            <w:tcW w:w="4680" w:type="dxa"/>
          </w:tcPr>
          <w:p w14:paraId="1FF01C0B" w14:textId="77777777" w:rsidR="000C4605" w:rsidRPr="001A733E" w:rsidRDefault="000C4605">
            <w:pPr>
              <w:tabs>
                <w:tab w:val="left" w:pos="1418"/>
                <w:tab w:val="left" w:pos="5670"/>
              </w:tabs>
              <w:jc w:val="center"/>
              <w:rPr>
                <w:rFonts w:ascii="Gilroy Light" w:hAnsi="Gilroy Light"/>
                <w:bCs/>
                <w:sz w:val="22"/>
                <w:szCs w:val="22"/>
              </w:rPr>
            </w:pPr>
            <w:r w:rsidRPr="001A733E">
              <w:rPr>
                <w:rFonts w:ascii="Gilroy Light" w:hAnsi="Gilroy Light"/>
                <w:bCs/>
                <w:sz w:val="22"/>
                <w:szCs w:val="22"/>
              </w:rPr>
              <w:t>Profession</w:t>
            </w:r>
            <w:r w:rsidRPr="001A733E">
              <w:rPr>
                <w:rFonts w:ascii="Calibri" w:hAnsi="Calibri" w:cs="Calibri"/>
                <w:bCs/>
                <w:sz w:val="22"/>
                <w:szCs w:val="22"/>
              </w:rPr>
              <w:t> </w:t>
            </w:r>
            <w:r w:rsidRPr="001A733E">
              <w:rPr>
                <w:rFonts w:ascii="Gilroy Light" w:hAnsi="Gilroy Light"/>
                <w:bCs/>
                <w:sz w:val="22"/>
                <w:szCs w:val="22"/>
              </w:rPr>
              <w:t>:</w:t>
            </w:r>
          </w:p>
          <w:p w14:paraId="180EBEF4" w14:textId="47691A72" w:rsidR="00770C5E" w:rsidRPr="001A733E" w:rsidRDefault="00770C5E" w:rsidP="00770C5E">
            <w:pPr>
              <w:tabs>
                <w:tab w:val="left" w:pos="1418"/>
                <w:tab w:val="left" w:pos="5670"/>
              </w:tabs>
              <w:jc w:val="center"/>
              <w:rPr>
                <w:rFonts w:ascii="Gilroy Light" w:hAnsi="Gilroy Light"/>
                <w:sz w:val="22"/>
                <w:szCs w:val="22"/>
              </w:rPr>
            </w:pPr>
            <w:r w:rsidRPr="001A733E">
              <w:rPr>
                <w:rFonts w:ascii="Gilroy Light" w:hAnsi="Gilroy Light"/>
                <w:sz w:val="22"/>
                <w:szCs w:val="22"/>
                <w:highlight w:val="yellow"/>
              </w:rPr>
              <w:t>…………………………………………………………………………</w:t>
            </w:r>
          </w:p>
        </w:tc>
      </w:tr>
    </w:tbl>
    <w:p w14:paraId="56FA5F33" w14:textId="77777777" w:rsidR="00A71345" w:rsidRPr="001A733E" w:rsidRDefault="00A71345">
      <w:pPr>
        <w:tabs>
          <w:tab w:val="left" w:pos="1418"/>
          <w:tab w:val="left" w:pos="5670"/>
        </w:tabs>
        <w:rPr>
          <w:rFonts w:ascii="Gilroy Light" w:hAnsi="Gilroy Light"/>
          <w:sz w:val="10"/>
          <w:szCs w:val="1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5400"/>
      </w:tblGrid>
      <w:tr w:rsidR="00A71345" w:rsidRPr="001A733E" w14:paraId="3BDCFA3C" w14:textId="77777777" w:rsidTr="001D2D65">
        <w:trPr>
          <w:cantSplit/>
        </w:trPr>
        <w:tc>
          <w:tcPr>
            <w:tcW w:w="648" w:type="dxa"/>
            <w:vMerge w:val="restart"/>
            <w:textDirection w:val="btLr"/>
          </w:tcPr>
          <w:p w14:paraId="5E230586" w14:textId="77777777" w:rsidR="00A71345" w:rsidRPr="001A733E" w:rsidRDefault="00A71345" w:rsidP="001D2D65">
            <w:pPr>
              <w:tabs>
                <w:tab w:val="left" w:pos="1418"/>
                <w:tab w:val="left" w:pos="5670"/>
                <w:tab w:val="left" w:pos="10773"/>
              </w:tabs>
              <w:ind w:left="113" w:right="113"/>
              <w:jc w:val="center"/>
              <w:rPr>
                <w:rFonts w:ascii="Gilroy Light" w:hAnsi="Gilroy Light"/>
                <w:sz w:val="16"/>
                <w:szCs w:val="22"/>
              </w:rPr>
            </w:pPr>
            <w:r w:rsidRPr="001A733E">
              <w:rPr>
                <w:rFonts w:ascii="Gilroy Light" w:hAnsi="Gilroy Light"/>
                <w:sz w:val="16"/>
                <w:szCs w:val="22"/>
              </w:rPr>
              <w:t>Contacts</w:t>
            </w:r>
          </w:p>
        </w:tc>
        <w:tc>
          <w:tcPr>
            <w:tcW w:w="5040" w:type="dxa"/>
            <w:vAlign w:val="center"/>
          </w:tcPr>
          <w:p w14:paraId="0097CDAF" w14:textId="77777777" w:rsidR="00A71345" w:rsidRPr="001A733E" w:rsidRDefault="00A71345" w:rsidP="001D2D65">
            <w:pPr>
              <w:tabs>
                <w:tab w:val="left" w:pos="2232"/>
                <w:tab w:val="left" w:pos="5670"/>
                <w:tab w:val="left" w:pos="10773"/>
              </w:tabs>
              <w:ind w:right="113"/>
              <w:rPr>
                <w:rFonts w:ascii="Gilroy Light" w:hAnsi="Gilroy Light"/>
                <w:sz w:val="22"/>
                <w:szCs w:val="22"/>
              </w:rPr>
            </w:pPr>
            <w:r w:rsidRPr="001A733E">
              <w:rPr>
                <w:rFonts w:ascii="Gilroy Light" w:hAnsi="Gilroy Light"/>
                <w:sz w:val="22"/>
                <w:szCs w:val="22"/>
              </w:rPr>
              <w:t>T</w:t>
            </w:r>
            <w:r w:rsidR="00D0297D" w:rsidRPr="001A733E">
              <w:rPr>
                <w:rFonts w:ascii="Gilroy Light" w:hAnsi="Gilroy Light"/>
                <w:sz w:val="22"/>
                <w:szCs w:val="22"/>
              </w:rPr>
              <w:t>é</w:t>
            </w:r>
            <w:r w:rsidRPr="001A733E">
              <w:rPr>
                <w:rFonts w:ascii="Gilroy Light" w:hAnsi="Gilroy Light"/>
                <w:sz w:val="22"/>
                <w:szCs w:val="22"/>
              </w:rPr>
              <w:t>l</w:t>
            </w:r>
            <w:r w:rsidR="00D0297D" w:rsidRPr="001A733E">
              <w:rPr>
                <w:rFonts w:ascii="Gilroy Light" w:hAnsi="Gilroy Light"/>
                <w:sz w:val="22"/>
                <w:szCs w:val="22"/>
              </w:rPr>
              <w:t>.</w:t>
            </w:r>
            <w:r w:rsidRPr="001A733E">
              <w:rPr>
                <w:rFonts w:ascii="Gilroy Light" w:hAnsi="Gilroy Light"/>
                <w:sz w:val="22"/>
                <w:szCs w:val="22"/>
              </w:rPr>
              <w:t xml:space="preserve"> domicile</w:t>
            </w:r>
            <w:r w:rsidR="00D0297D" w:rsidRPr="001A733E">
              <w:rPr>
                <w:rFonts w:ascii="Gilroy Light" w:hAnsi="Gilroy Light"/>
                <w:sz w:val="22"/>
                <w:szCs w:val="22"/>
              </w:rPr>
              <w:t xml:space="preserve"> </w:t>
            </w:r>
            <w:r w:rsidR="00651978" w:rsidRPr="001A733E">
              <w:rPr>
                <w:rFonts w:ascii="Gilroy Light" w:hAnsi="Gilroy Light"/>
                <w:sz w:val="22"/>
                <w:szCs w:val="22"/>
              </w:rPr>
              <w:tab/>
            </w:r>
            <w:r w:rsidRPr="001A733E">
              <w:rPr>
                <w:rFonts w:ascii="Gilroy Light" w:hAnsi="Gilroy Light"/>
                <w:sz w:val="22"/>
                <w:szCs w:val="22"/>
              </w:rPr>
              <w:t>:</w:t>
            </w:r>
          </w:p>
          <w:p w14:paraId="5ABA6A8B" w14:textId="0A1372BF" w:rsidR="00A71345" w:rsidRPr="001A733E" w:rsidRDefault="00A71345" w:rsidP="00770C5E">
            <w:pPr>
              <w:tabs>
                <w:tab w:val="left" w:pos="2232"/>
                <w:tab w:val="left" w:pos="5670"/>
                <w:tab w:val="left" w:pos="10773"/>
              </w:tabs>
              <w:ind w:right="113"/>
              <w:rPr>
                <w:rFonts w:ascii="Gilroy Light" w:hAnsi="Gilroy Light"/>
                <w:sz w:val="22"/>
                <w:szCs w:val="22"/>
              </w:rPr>
            </w:pPr>
            <w:r w:rsidRPr="001A733E">
              <w:rPr>
                <w:rFonts w:ascii="Gilroy Light" w:hAnsi="Gilroy Light"/>
                <w:sz w:val="22"/>
                <w:szCs w:val="22"/>
              </w:rPr>
              <w:t>T</w:t>
            </w:r>
            <w:r w:rsidR="00D0297D" w:rsidRPr="001A733E">
              <w:rPr>
                <w:rFonts w:ascii="Gilroy Light" w:hAnsi="Gilroy Light"/>
                <w:sz w:val="22"/>
                <w:szCs w:val="22"/>
              </w:rPr>
              <w:t>é</w:t>
            </w:r>
            <w:r w:rsidRPr="001A733E">
              <w:rPr>
                <w:rFonts w:ascii="Gilroy Light" w:hAnsi="Gilroy Light"/>
                <w:sz w:val="22"/>
                <w:szCs w:val="22"/>
              </w:rPr>
              <w:t>l</w:t>
            </w:r>
            <w:r w:rsidR="00D0297D" w:rsidRPr="001A733E">
              <w:rPr>
                <w:rFonts w:ascii="Gilroy Light" w:hAnsi="Gilroy Light"/>
                <w:sz w:val="22"/>
                <w:szCs w:val="22"/>
              </w:rPr>
              <w:t>.</w:t>
            </w:r>
            <w:r w:rsidRPr="001A733E">
              <w:rPr>
                <w:rFonts w:ascii="Gilroy Light" w:hAnsi="Gilroy Light"/>
                <w:sz w:val="22"/>
                <w:szCs w:val="22"/>
              </w:rPr>
              <w:t xml:space="preserve"> mobile</w:t>
            </w:r>
            <w:r w:rsidRPr="001A733E">
              <w:rPr>
                <w:rFonts w:ascii="Gilroy Light" w:hAnsi="Gilroy Light"/>
                <w:sz w:val="22"/>
                <w:szCs w:val="22"/>
              </w:rPr>
              <w:tab/>
              <w:t>:</w:t>
            </w:r>
            <w:r w:rsidR="00C42154" w:rsidRPr="001A733E">
              <w:rPr>
                <w:rFonts w:ascii="Gilroy Light" w:hAnsi="Gilroy Light"/>
                <w:sz w:val="22"/>
                <w:szCs w:val="22"/>
              </w:rPr>
              <w:t xml:space="preserve"> </w:t>
            </w:r>
            <w:r w:rsidR="00770C5E" w:rsidRPr="001A733E">
              <w:rPr>
                <w:rFonts w:ascii="Gilroy Light" w:hAnsi="Gilroy Light"/>
                <w:sz w:val="22"/>
                <w:szCs w:val="22"/>
                <w:highlight w:val="yellow"/>
              </w:rPr>
              <w:t>……………………………………</w:t>
            </w:r>
          </w:p>
        </w:tc>
        <w:tc>
          <w:tcPr>
            <w:tcW w:w="5400" w:type="dxa"/>
            <w:vAlign w:val="center"/>
          </w:tcPr>
          <w:p w14:paraId="3C964AA3" w14:textId="49CB6E59" w:rsidR="00A71345" w:rsidRPr="001A733E" w:rsidRDefault="00E64D8F" w:rsidP="00651978">
            <w:pPr>
              <w:tabs>
                <w:tab w:val="left" w:pos="1418"/>
                <w:tab w:val="left" w:pos="2534"/>
                <w:tab w:val="left" w:pos="5670"/>
                <w:tab w:val="left" w:pos="10773"/>
              </w:tabs>
              <w:ind w:right="113"/>
              <w:rPr>
                <w:rFonts w:ascii="Gilroy Light" w:hAnsi="Gilroy Light"/>
                <w:sz w:val="22"/>
                <w:szCs w:val="22"/>
              </w:rPr>
            </w:pPr>
            <w:proofErr w:type="gramStart"/>
            <w:r w:rsidRPr="001A733E">
              <w:rPr>
                <w:rFonts w:ascii="Gilroy Light" w:hAnsi="Gilroy Light"/>
                <w:sz w:val="22"/>
                <w:szCs w:val="22"/>
              </w:rPr>
              <w:t>e-mail</w:t>
            </w:r>
            <w:proofErr w:type="gramEnd"/>
            <w:r w:rsidRPr="001A733E">
              <w:rPr>
                <w:rFonts w:ascii="Gilroy Light" w:hAnsi="Gilroy Light"/>
                <w:sz w:val="22"/>
                <w:szCs w:val="22"/>
              </w:rPr>
              <w:t xml:space="preserve"> </w:t>
            </w:r>
            <w:r w:rsidR="007127CC" w:rsidRPr="001A733E">
              <w:rPr>
                <w:rFonts w:ascii="Gilroy Light" w:hAnsi="Gilroy Light"/>
                <w:sz w:val="22"/>
                <w:szCs w:val="22"/>
              </w:rPr>
              <w:t xml:space="preserve">personnel </w:t>
            </w:r>
            <w:r w:rsidR="00651978" w:rsidRPr="001A733E">
              <w:rPr>
                <w:rFonts w:ascii="Gilroy Light" w:hAnsi="Gilroy Light"/>
                <w:sz w:val="22"/>
                <w:szCs w:val="22"/>
              </w:rPr>
              <w:tab/>
            </w:r>
            <w:r w:rsidR="007127CC" w:rsidRPr="001A733E">
              <w:rPr>
                <w:rFonts w:ascii="Gilroy Light" w:hAnsi="Gilroy Light"/>
                <w:sz w:val="22"/>
                <w:szCs w:val="22"/>
              </w:rPr>
              <w:t>:</w:t>
            </w:r>
            <w:r w:rsidR="00C42154" w:rsidRPr="001A733E">
              <w:rPr>
                <w:rFonts w:ascii="Gilroy Light" w:hAnsi="Gilroy Light"/>
                <w:sz w:val="22"/>
                <w:szCs w:val="22"/>
              </w:rPr>
              <w:t xml:space="preserve"> </w:t>
            </w:r>
            <w:r w:rsidR="00770C5E" w:rsidRPr="001A733E">
              <w:rPr>
                <w:rFonts w:ascii="Gilroy Light" w:hAnsi="Gilroy Light"/>
                <w:sz w:val="22"/>
                <w:szCs w:val="22"/>
                <w:highlight w:val="yellow"/>
              </w:rPr>
              <w:t>……………………………………</w:t>
            </w:r>
          </w:p>
          <w:p w14:paraId="6CBA22FB" w14:textId="77777777" w:rsidR="00A71345" w:rsidRPr="001A733E" w:rsidRDefault="00A71345" w:rsidP="001D2D65">
            <w:pPr>
              <w:tabs>
                <w:tab w:val="left" w:pos="1418"/>
                <w:tab w:val="left" w:pos="5670"/>
                <w:tab w:val="left" w:pos="10773"/>
              </w:tabs>
              <w:ind w:right="113"/>
              <w:rPr>
                <w:rFonts w:ascii="Gilroy Light" w:hAnsi="Gilroy Light"/>
                <w:sz w:val="22"/>
                <w:szCs w:val="22"/>
              </w:rPr>
            </w:pPr>
          </w:p>
        </w:tc>
      </w:tr>
      <w:tr w:rsidR="00A71345" w:rsidRPr="001A733E" w14:paraId="1CB27579" w14:textId="77777777" w:rsidTr="001D2D65">
        <w:trPr>
          <w:cantSplit/>
        </w:trPr>
        <w:tc>
          <w:tcPr>
            <w:tcW w:w="648" w:type="dxa"/>
            <w:vMerge/>
          </w:tcPr>
          <w:p w14:paraId="27789DCD" w14:textId="77777777" w:rsidR="00A71345" w:rsidRPr="001A733E" w:rsidRDefault="00A71345" w:rsidP="001D2D65">
            <w:pPr>
              <w:tabs>
                <w:tab w:val="left" w:pos="1418"/>
                <w:tab w:val="left" w:pos="2340"/>
                <w:tab w:val="left" w:pos="5670"/>
                <w:tab w:val="left" w:pos="10773"/>
              </w:tabs>
              <w:ind w:right="113"/>
              <w:rPr>
                <w:rFonts w:ascii="Gilroy Light" w:hAnsi="Gilroy Light"/>
                <w:sz w:val="22"/>
                <w:szCs w:val="22"/>
              </w:rPr>
            </w:pPr>
          </w:p>
        </w:tc>
        <w:tc>
          <w:tcPr>
            <w:tcW w:w="5040" w:type="dxa"/>
            <w:vAlign w:val="center"/>
          </w:tcPr>
          <w:p w14:paraId="594A7852" w14:textId="58CCD10C" w:rsidR="00A71345" w:rsidRPr="001A733E" w:rsidRDefault="00A71345" w:rsidP="00D5389F">
            <w:pPr>
              <w:tabs>
                <w:tab w:val="left" w:pos="1418"/>
                <w:tab w:val="left" w:pos="2232"/>
                <w:tab w:val="left" w:pos="5670"/>
                <w:tab w:val="left" w:pos="10773"/>
              </w:tabs>
              <w:ind w:right="113"/>
              <w:rPr>
                <w:rFonts w:ascii="Gilroy Light" w:hAnsi="Gilroy Light"/>
                <w:sz w:val="22"/>
                <w:szCs w:val="22"/>
              </w:rPr>
            </w:pPr>
            <w:r w:rsidRPr="001A733E">
              <w:rPr>
                <w:rFonts w:ascii="Gilroy Light" w:hAnsi="Gilroy Light"/>
                <w:sz w:val="22"/>
                <w:szCs w:val="22"/>
              </w:rPr>
              <w:t>T</w:t>
            </w:r>
            <w:r w:rsidR="00D0297D" w:rsidRPr="001A733E">
              <w:rPr>
                <w:rFonts w:ascii="Gilroy Light" w:hAnsi="Gilroy Light"/>
                <w:sz w:val="22"/>
                <w:szCs w:val="22"/>
              </w:rPr>
              <w:t>é</w:t>
            </w:r>
            <w:r w:rsidRPr="001A733E">
              <w:rPr>
                <w:rFonts w:ascii="Gilroy Light" w:hAnsi="Gilroy Light"/>
                <w:sz w:val="22"/>
                <w:szCs w:val="22"/>
              </w:rPr>
              <w:t>l</w:t>
            </w:r>
            <w:r w:rsidR="00D0297D" w:rsidRPr="001A733E">
              <w:rPr>
                <w:rFonts w:ascii="Gilroy Light" w:hAnsi="Gilroy Light"/>
                <w:sz w:val="22"/>
                <w:szCs w:val="22"/>
              </w:rPr>
              <w:t>.</w:t>
            </w:r>
            <w:r w:rsidRPr="001A733E">
              <w:rPr>
                <w:rFonts w:ascii="Gilroy Light" w:hAnsi="Gilroy Light"/>
                <w:sz w:val="22"/>
                <w:szCs w:val="22"/>
              </w:rPr>
              <w:t xml:space="preserve"> </w:t>
            </w:r>
            <w:r w:rsidR="00D5389F" w:rsidRPr="001A733E">
              <w:rPr>
                <w:rFonts w:ascii="Gilroy Light" w:hAnsi="Gilroy Light"/>
                <w:sz w:val="22"/>
                <w:szCs w:val="22"/>
              </w:rPr>
              <w:t>alternatif</w:t>
            </w:r>
            <w:r w:rsidRPr="001A733E">
              <w:rPr>
                <w:rFonts w:ascii="Gilroy Light" w:hAnsi="Gilroy Light"/>
                <w:sz w:val="22"/>
                <w:szCs w:val="22"/>
              </w:rPr>
              <w:tab/>
              <w:t>:</w:t>
            </w:r>
            <w:r w:rsidR="001C4481" w:rsidRPr="001A733E">
              <w:rPr>
                <w:rFonts w:ascii="Gilroy Light" w:hAnsi="Gilroy Light"/>
                <w:sz w:val="22"/>
                <w:szCs w:val="22"/>
                <w:highlight w:val="yellow"/>
              </w:rPr>
              <w:t xml:space="preserve"> ……………………………………</w:t>
            </w:r>
          </w:p>
        </w:tc>
        <w:tc>
          <w:tcPr>
            <w:tcW w:w="5400" w:type="dxa"/>
            <w:vAlign w:val="center"/>
          </w:tcPr>
          <w:p w14:paraId="4C4F63BF" w14:textId="45174065" w:rsidR="00FC6499" w:rsidRPr="001A733E" w:rsidRDefault="00E64D8F" w:rsidP="00FC6499">
            <w:pPr>
              <w:tabs>
                <w:tab w:val="left" w:pos="1418"/>
                <w:tab w:val="left" w:pos="2534"/>
                <w:tab w:val="left" w:pos="5670"/>
                <w:tab w:val="left" w:pos="10773"/>
              </w:tabs>
              <w:ind w:right="113"/>
              <w:rPr>
                <w:rFonts w:ascii="Gilroy Light" w:hAnsi="Gilroy Light"/>
                <w:sz w:val="22"/>
                <w:szCs w:val="22"/>
              </w:rPr>
            </w:pPr>
            <w:r w:rsidRPr="001A733E">
              <w:rPr>
                <w:rFonts w:ascii="Gilroy Light" w:hAnsi="Gilroy Light"/>
                <w:sz w:val="22"/>
                <w:szCs w:val="22"/>
              </w:rPr>
              <w:t xml:space="preserve">e-mail </w:t>
            </w:r>
            <w:r w:rsidR="00D5389F" w:rsidRPr="001A733E">
              <w:rPr>
                <w:rFonts w:ascii="Gilroy Light" w:hAnsi="Gilroy Light"/>
                <w:sz w:val="22"/>
                <w:szCs w:val="22"/>
              </w:rPr>
              <w:t>alternatif</w:t>
            </w:r>
            <w:r w:rsidR="007127CC" w:rsidRPr="001A733E">
              <w:rPr>
                <w:rFonts w:ascii="Gilroy Light" w:hAnsi="Gilroy Light"/>
                <w:sz w:val="22"/>
                <w:szCs w:val="22"/>
              </w:rPr>
              <w:t xml:space="preserve"> </w:t>
            </w:r>
            <w:r w:rsidR="00651978" w:rsidRPr="001A733E">
              <w:rPr>
                <w:rFonts w:ascii="Gilroy Light" w:hAnsi="Gilroy Light"/>
                <w:sz w:val="22"/>
                <w:szCs w:val="22"/>
              </w:rPr>
              <w:t>:</w:t>
            </w:r>
            <w:r w:rsidR="001C4481" w:rsidRPr="001A733E">
              <w:rPr>
                <w:rFonts w:ascii="Gilroy Light" w:hAnsi="Gilroy Light"/>
                <w:sz w:val="22"/>
                <w:szCs w:val="22"/>
                <w:highlight w:val="yellow"/>
              </w:rPr>
              <w:t xml:space="preserve"> ……………………………………</w:t>
            </w:r>
          </w:p>
        </w:tc>
      </w:tr>
    </w:tbl>
    <w:p w14:paraId="055169B1" w14:textId="77777777" w:rsidR="00A71345" w:rsidRPr="001A733E" w:rsidRDefault="00A71345" w:rsidP="001D2D65">
      <w:pPr>
        <w:tabs>
          <w:tab w:val="left" w:pos="1418"/>
          <w:tab w:val="left" w:pos="5670"/>
          <w:tab w:val="left" w:pos="10773"/>
        </w:tabs>
        <w:ind w:right="113"/>
        <w:rPr>
          <w:rFonts w:ascii="Gilroy Light" w:hAnsi="Gilroy Light"/>
          <w:sz w:val="10"/>
          <w:szCs w:val="1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4320"/>
      </w:tblGrid>
      <w:tr w:rsidR="00A71345" w:rsidRPr="001A733E" w14:paraId="3D6427E1" w14:textId="77777777" w:rsidTr="00220B73">
        <w:trPr>
          <w:cantSplit/>
          <w:trHeight w:val="517"/>
        </w:trPr>
        <w:tc>
          <w:tcPr>
            <w:tcW w:w="648" w:type="dxa"/>
            <w:vMerge w:val="restart"/>
            <w:textDirection w:val="btLr"/>
          </w:tcPr>
          <w:p w14:paraId="1F5070C3" w14:textId="38B354DA" w:rsidR="00A71345" w:rsidRPr="001A733E" w:rsidRDefault="00A71345" w:rsidP="001D2D65">
            <w:pPr>
              <w:tabs>
                <w:tab w:val="left" w:pos="1418"/>
                <w:tab w:val="left" w:pos="5670"/>
                <w:tab w:val="left" w:pos="10773"/>
              </w:tabs>
              <w:ind w:left="113" w:right="113"/>
              <w:jc w:val="center"/>
              <w:rPr>
                <w:rFonts w:ascii="Gilroy Light" w:hAnsi="Gilroy Light"/>
                <w:sz w:val="22"/>
                <w:szCs w:val="22"/>
              </w:rPr>
            </w:pPr>
            <w:r w:rsidRPr="001A733E">
              <w:rPr>
                <w:rFonts w:ascii="Gilroy Light" w:hAnsi="Gilroy Light"/>
                <w:sz w:val="22"/>
                <w:szCs w:val="22"/>
              </w:rPr>
              <w:t>Entreprise</w:t>
            </w:r>
          </w:p>
        </w:tc>
        <w:tc>
          <w:tcPr>
            <w:tcW w:w="10440" w:type="dxa"/>
            <w:gridSpan w:val="2"/>
            <w:tcBorders>
              <w:bottom w:val="nil"/>
            </w:tcBorders>
            <w:vAlign w:val="center"/>
          </w:tcPr>
          <w:p w14:paraId="6C02AAED" w14:textId="77777777" w:rsidR="00A71345" w:rsidRPr="001A733E" w:rsidRDefault="00A71345" w:rsidP="001D2D65">
            <w:pPr>
              <w:tabs>
                <w:tab w:val="left" w:pos="1418"/>
                <w:tab w:val="left" w:pos="5670"/>
                <w:tab w:val="left" w:pos="10773"/>
              </w:tabs>
              <w:ind w:right="113"/>
              <w:rPr>
                <w:rFonts w:ascii="Gilroy Light" w:hAnsi="Gilroy Light"/>
                <w:sz w:val="22"/>
                <w:szCs w:val="22"/>
              </w:rPr>
            </w:pPr>
            <w:r w:rsidRPr="001A733E">
              <w:rPr>
                <w:rFonts w:ascii="Gilroy Light" w:hAnsi="Gilroy Light"/>
                <w:sz w:val="22"/>
                <w:szCs w:val="22"/>
              </w:rPr>
              <w:t>Etablissement de rattachemen</w:t>
            </w:r>
            <w:r w:rsidR="00E64D8F" w:rsidRPr="001A733E">
              <w:rPr>
                <w:rFonts w:ascii="Gilroy Light" w:hAnsi="Gilroy Light"/>
                <w:sz w:val="22"/>
                <w:szCs w:val="22"/>
              </w:rPr>
              <w:t>t</w:t>
            </w:r>
            <w:r w:rsidR="00E64D8F" w:rsidRPr="001A733E">
              <w:rPr>
                <w:rFonts w:ascii="Calibri" w:hAnsi="Calibri" w:cs="Calibri"/>
                <w:sz w:val="22"/>
                <w:szCs w:val="22"/>
              </w:rPr>
              <w:t> </w:t>
            </w:r>
            <w:r w:rsidR="00C364E4" w:rsidRPr="001A733E">
              <w:rPr>
                <w:rFonts w:ascii="Gilroy Light" w:hAnsi="Gilroy Light"/>
                <w:sz w:val="22"/>
                <w:szCs w:val="22"/>
              </w:rPr>
              <w:t>(vérifier sur votre bulletin de salaire)</w:t>
            </w:r>
          </w:p>
        </w:tc>
      </w:tr>
      <w:tr w:rsidR="00A71345" w:rsidRPr="001A733E" w14:paraId="609A51A4" w14:textId="77777777" w:rsidTr="00930772">
        <w:trPr>
          <w:cantSplit/>
          <w:trHeight w:val="682"/>
        </w:trPr>
        <w:tc>
          <w:tcPr>
            <w:tcW w:w="648" w:type="dxa"/>
            <w:vMerge/>
            <w:textDirection w:val="btLr"/>
          </w:tcPr>
          <w:p w14:paraId="465ABE3A" w14:textId="77777777" w:rsidR="00A71345" w:rsidRPr="001A733E" w:rsidRDefault="00A71345" w:rsidP="001D2D65">
            <w:pPr>
              <w:tabs>
                <w:tab w:val="left" w:pos="1418"/>
                <w:tab w:val="left" w:pos="5670"/>
                <w:tab w:val="left" w:pos="10773"/>
              </w:tabs>
              <w:ind w:left="113" w:right="113"/>
              <w:jc w:val="center"/>
              <w:rPr>
                <w:rFonts w:ascii="Gilroy Light" w:hAnsi="Gilroy Light"/>
                <w:sz w:val="22"/>
                <w:szCs w:val="22"/>
              </w:rPr>
            </w:pPr>
          </w:p>
        </w:tc>
        <w:tc>
          <w:tcPr>
            <w:tcW w:w="6120" w:type="dxa"/>
            <w:tcBorders>
              <w:top w:val="nil"/>
              <w:right w:val="nil"/>
            </w:tcBorders>
          </w:tcPr>
          <w:p w14:paraId="22408898" w14:textId="77E1DAEA" w:rsidR="00325934" w:rsidRPr="001A733E" w:rsidRDefault="00325934" w:rsidP="001D2D65">
            <w:pPr>
              <w:tabs>
                <w:tab w:val="left" w:pos="1418"/>
                <w:tab w:val="left" w:pos="5670"/>
                <w:tab w:val="left" w:pos="10773"/>
              </w:tabs>
              <w:ind w:right="113"/>
              <w:rPr>
                <w:rFonts w:ascii="Gilroy Light" w:hAnsi="Gilroy Light"/>
                <w:sz w:val="22"/>
                <w:szCs w:val="22"/>
              </w:rPr>
            </w:pPr>
            <w:r w:rsidRPr="001A733E">
              <w:rPr>
                <w:rFonts w:ascii="Gilroy Light" w:hAnsi="Gilroy Light"/>
                <w:sz w:val="22"/>
                <w:szCs w:val="22"/>
              </w:rPr>
              <w:t>Nom</w:t>
            </w:r>
            <w:r w:rsidRPr="001A733E">
              <w:rPr>
                <w:rFonts w:ascii="Calibri" w:hAnsi="Calibri" w:cs="Calibri"/>
                <w:sz w:val="22"/>
                <w:szCs w:val="22"/>
              </w:rPr>
              <w:t> </w:t>
            </w:r>
            <w:r w:rsidRPr="001A733E">
              <w:rPr>
                <w:rFonts w:ascii="Gilroy Light" w:hAnsi="Gilroy Light"/>
                <w:sz w:val="22"/>
                <w:szCs w:val="22"/>
              </w:rPr>
              <w:t>:</w:t>
            </w:r>
            <w:r w:rsidR="00220B73" w:rsidRPr="001A733E">
              <w:rPr>
                <w:rFonts w:ascii="Gilroy Light" w:hAnsi="Gilroy Light"/>
                <w:sz w:val="22"/>
                <w:szCs w:val="22"/>
              </w:rPr>
              <w:t xml:space="preserve"> Randstad Digital – Agence de </w:t>
            </w:r>
            <w:r w:rsidR="00770C5E" w:rsidRPr="001A733E">
              <w:rPr>
                <w:rFonts w:ascii="Gilroy Light" w:hAnsi="Gilroy Light"/>
                <w:sz w:val="22"/>
                <w:szCs w:val="22"/>
                <w:highlight w:val="yellow"/>
              </w:rPr>
              <w:t>………………………………………</w:t>
            </w:r>
          </w:p>
          <w:p w14:paraId="3EBB0422" w14:textId="77777777" w:rsidR="00220B73" w:rsidRPr="001A733E" w:rsidRDefault="00E64D8F" w:rsidP="001D2D65">
            <w:pPr>
              <w:tabs>
                <w:tab w:val="left" w:pos="1418"/>
                <w:tab w:val="left" w:pos="5670"/>
                <w:tab w:val="left" w:pos="10773"/>
              </w:tabs>
              <w:ind w:right="113"/>
              <w:rPr>
                <w:rFonts w:ascii="Gilroy Light" w:hAnsi="Gilroy Light"/>
                <w:sz w:val="22"/>
                <w:szCs w:val="22"/>
              </w:rPr>
            </w:pPr>
            <w:r w:rsidRPr="001A733E">
              <w:rPr>
                <w:rFonts w:ascii="Gilroy Light" w:hAnsi="Gilroy Light"/>
                <w:sz w:val="22"/>
                <w:szCs w:val="22"/>
              </w:rPr>
              <w:t>Adresse</w:t>
            </w:r>
            <w:r w:rsidR="00A71345" w:rsidRPr="001A733E">
              <w:rPr>
                <w:rFonts w:ascii="Gilroy Light" w:hAnsi="Gilroy Light"/>
                <w:sz w:val="22"/>
                <w:szCs w:val="22"/>
              </w:rPr>
              <w:tab/>
              <w:t>:</w:t>
            </w:r>
            <w:r w:rsidR="00220B73" w:rsidRPr="001A733E">
              <w:rPr>
                <w:rFonts w:ascii="Gilroy Light" w:hAnsi="Gilroy Light"/>
                <w:sz w:val="22"/>
                <w:szCs w:val="22"/>
              </w:rPr>
              <w:t xml:space="preserve"> 5 Allée Gustave Eiffel </w:t>
            </w:r>
          </w:p>
          <w:p w14:paraId="20C4FAAC" w14:textId="48AAFD57" w:rsidR="00A71345" w:rsidRPr="001A733E" w:rsidRDefault="00220B73" w:rsidP="001D2D65">
            <w:pPr>
              <w:tabs>
                <w:tab w:val="left" w:pos="1418"/>
                <w:tab w:val="left" w:pos="5670"/>
                <w:tab w:val="left" w:pos="10773"/>
              </w:tabs>
              <w:ind w:right="113"/>
              <w:rPr>
                <w:rFonts w:ascii="Gilroy Light" w:hAnsi="Gilroy Light"/>
                <w:sz w:val="22"/>
                <w:szCs w:val="22"/>
              </w:rPr>
            </w:pPr>
            <w:r w:rsidRPr="001A733E">
              <w:rPr>
                <w:rFonts w:ascii="Gilroy Light" w:hAnsi="Gilroy Light"/>
                <w:sz w:val="22"/>
                <w:szCs w:val="22"/>
              </w:rPr>
              <w:t xml:space="preserve">                              92130 Issy-les-Moulineaux</w:t>
            </w:r>
          </w:p>
        </w:tc>
        <w:tc>
          <w:tcPr>
            <w:tcW w:w="4320" w:type="dxa"/>
            <w:tcBorders>
              <w:top w:val="nil"/>
              <w:left w:val="nil"/>
            </w:tcBorders>
          </w:tcPr>
          <w:p w14:paraId="3FD16EF4" w14:textId="052BC15C" w:rsidR="00A71345" w:rsidRPr="001A733E" w:rsidRDefault="00A71345" w:rsidP="00220B73">
            <w:pPr>
              <w:tabs>
                <w:tab w:val="left" w:pos="1418"/>
                <w:tab w:val="left" w:pos="5670"/>
                <w:tab w:val="left" w:pos="10773"/>
              </w:tabs>
              <w:ind w:right="113"/>
              <w:rPr>
                <w:rFonts w:ascii="Gilroy Light" w:hAnsi="Gilroy Light"/>
                <w:sz w:val="22"/>
                <w:szCs w:val="22"/>
              </w:rPr>
            </w:pPr>
            <w:r w:rsidRPr="001A733E">
              <w:rPr>
                <w:rFonts w:ascii="Gilroy Light" w:hAnsi="Gilroy Light"/>
                <w:sz w:val="22"/>
                <w:szCs w:val="22"/>
              </w:rPr>
              <w:t>Effectif</w:t>
            </w:r>
            <w:r w:rsidR="00C440EE" w:rsidRPr="001A733E">
              <w:rPr>
                <w:rFonts w:ascii="Calibri" w:hAnsi="Calibri" w:cs="Calibri"/>
                <w:sz w:val="22"/>
                <w:szCs w:val="22"/>
              </w:rPr>
              <w:t> </w:t>
            </w:r>
            <w:r w:rsidR="00C440EE" w:rsidRPr="001A733E">
              <w:rPr>
                <w:rFonts w:ascii="Gilroy Light" w:hAnsi="Gilroy Light"/>
                <w:sz w:val="22"/>
                <w:szCs w:val="22"/>
              </w:rPr>
              <w:t>:</w:t>
            </w:r>
            <w:r w:rsidR="00220B73" w:rsidRPr="001A733E">
              <w:rPr>
                <w:rFonts w:ascii="Gilroy Light" w:hAnsi="Gilroy Light"/>
                <w:sz w:val="22"/>
                <w:szCs w:val="22"/>
              </w:rPr>
              <w:t xml:space="preserve"> 3000</w:t>
            </w:r>
          </w:p>
        </w:tc>
      </w:tr>
      <w:tr w:rsidR="00A71345" w:rsidRPr="001A733E" w14:paraId="10EC2DDC" w14:textId="77777777" w:rsidTr="00930772">
        <w:trPr>
          <w:cantSplit/>
          <w:trHeight w:val="410"/>
        </w:trPr>
        <w:tc>
          <w:tcPr>
            <w:tcW w:w="648" w:type="dxa"/>
            <w:vMerge/>
            <w:textDirection w:val="btLr"/>
          </w:tcPr>
          <w:p w14:paraId="1B3AF9F7" w14:textId="77777777" w:rsidR="00A71345" w:rsidRPr="001A733E" w:rsidRDefault="00A71345" w:rsidP="001D2D65">
            <w:pPr>
              <w:tabs>
                <w:tab w:val="left" w:pos="1418"/>
                <w:tab w:val="left" w:pos="5670"/>
                <w:tab w:val="left" w:pos="10773"/>
              </w:tabs>
              <w:ind w:left="113" w:right="113"/>
              <w:jc w:val="center"/>
              <w:rPr>
                <w:rFonts w:ascii="Gilroy Light" w:hAnsi="Gilroy Light"/>
                <w:sz w:val="22"/>
                <w:szCs w:val="22"/>
              </w:rPr>
            </w:pPr>
          </w:p>
        </w:tc>
        <w:tc>
          <w:tcPr>
            <w:tcW w:w="10440" w:type="dxa"/>
            <w:gridSpan w:val="2"/>
            <w:vAlign w:val="center"/>
          </w:tcPr>
          <w:p w14:paraId="40943619" w14:textId="1750D056" w:rsidR="00A71345" w:rsidRPr="001A733E" w:rsidRDefault="00DB6987" w:rsidP="00DB6987">
            <w:pPr>
              <w:tabs>
                <w:tab w:val="right" w:pos="2471"/>
                <w:tab w:val="left" w:pos="5670"/>
                <w:tab w:val="left" w:pos="10773"/>
              </w:tabs>
              <w:ind w:right="113"/>
              <w:rPr>
                <w:rFonts w:ascii="Gilroy Light" w:hAnsi="Gilroy Light"/>
                <w:sz w:val="22"/>
                <w:szCs w:val="22"/>
              </w:rPr>
            </w:pPr>
            <w:r w:rsidRPr="001A733E">
              <w:rPr>
                <w:rFonts w:ascii="Gilroy Light" w:hAnsi="Gilroy Light"/>
                <w:sz w:val="22"/>
                <w:szCs w:val="22"/>
              </w:rPr>
              <w:t xml:space="preserve">Code APE :   </w:t>
            </w:r>
            <w:r w:rsidR="00220B73" w:rsidRPr="001A733E">
              <w:rPr>
                <w:rFonts w:ascii="Gilroy Light" w:hAnsi="Gilroy Light"/>
                <w:sz w:val="22"/>
                <w:szCs w:val="22"/>
              </w:rPr>
              <w:t>6202A</w:t>
            </w:r>
            <w:r w:rsidRPr="001A733E">
              <w:rPr>
                <w:rFonts w:ascii="Gilroy Light" w:hAnsi="Gilroy Light"/>
                <w:sz w:val="22"/>
                <w:szCs w:val="22"/>
              </w:rPr>
              <w:t xml:space="preserve">               </w:t>
            </w:r>
            <w:r w:rsidR="00A71345" w:rsidRPr="001A733E">
              <w:rPr>
                <w:rFonts w:ascii="Gilroy Light" w:hAnsi="Gilroy Light"/>
                <w:sz w:val="22"/>
                <w:szCs w:val="22"/>
              </w:rPr>
              <w:t>Convention collective </w:t>
            </w:r>
            <w:r w:rsidR="00FC6499" w:rsidRPr="001A733E">
              <w:rPr>
                <w:rFonts w:ascii="Gilroy Light" w:hAnsi="Gilroy Light"/>
                <w:sz w:val="22"/>
                <w:szCs w:val="22"/>
              </w:rPr>
              <w:t>:</w:t>
            </w:r>
            <w:r w:rsidR="00220B73" w:rsidRPr="001A733E">
              <w:rPr>
                <w:rFonts w:ascii="Gilroy Light" w:hAnsi="Gilroy Light"/>
                <w:sz w:val="22"/>
                <w:szCs w:val="22"/>
              </w:rPr>
              <w:t xml:space="preserve"> BETIC</w:t>
            </w:r>
          </w:p>
        </w:tc>
      </w:tr>
      <w:tr w:rsidR="00C364E4" w:rsidRPr="001A733E" w14:paraId="7B24C5AC" w14:textId="77777777" w:rsidTr="00220B73">
        <w:trPr>
          <w:cantSplit/>
          <w:trHeight w:val="589"/>
        </w:trPr>
        <w:tc>
          <w:tcPr>
            <w:tcW w:w="648" w:type="dxa"/>
            <w:vMerge/>
          </w:tcPr>
          <w:p w14:paraId="4FA7FD0E" w14:textId="77777777" w:rsidR="00C364E4" w:rsidRPr="001A733E" w:rsidRDefault="00C364E4" w:rsidP="001D2D65">
            <w:pPr>
              <w:tabs>
                <w:tab w:val="left" w:pos="1418"/>
                <w:tab w:val="left" w:pos="2340"/>
                <w:tab w:val="left" w:pos="5670"/>
                <w:tab w:val="left" w:pos="10773"/>
              </w:tabs>
              <w:ind w:right="113"/>
              <w:rPr>
                <w:rFonts w:ascii="Gilroy Light" w:hAnsi="Gilroy Light"/>
                <w:sz w:val="22"/>
                <w:szCs w:val="22"/>
              </w:rPr>
            </w:pPr>
          </w:p>
        </w:tc>
        <w:tc>
          <w:tcPr>
            <w:tcW w:w="10440" w:type="dxa"/>
            <w:gridSpan w:val="2"/>
            <w:vAlign w:val="center"/>
          </w:tcPr>
          <w:p w14:paraId="7AA3DB66" w14:textId="5DFE0ADF" w:rsidR="00C364E4" w:rsidRPr="001A733E" w:rsidRDefault="00C364E4" w:rsidP="001D2D65">
            <w:pPr>
              <w:tabs>
                <w:tab w:val="left" w:pos="1418"/>
                <w:tab w:val="left" w:pos="2340"/>
                <w:tab w:val="left" w:pos="5670"/>
                <w:tab w:val="left" w:pos="10773"/>
              </w:tabs>
              <w:ind w:right="113"/>
              <w:rPr>
                <w:rFonts w:ascii="Gilroy Light" w:hAnsi="Gilroy Light"/>
                <w:sz w:val="22"/>
                <w:szCs w:val="22"/>
              </w:rPr>
            </w:pPr>
            <w:r w:rsidRPr="001A733E">
              <w:rPr>
                <w:rFonts w:ascii="Gilroy Light" w:hAnsi="Gilroy Light"/>
                <w:sz w:val="22"/>
                <w:szCs w:val="22"/>
              </w:rPr>
              <w:t xml:space="preserve">Société </w:t>
            </w:r>
            <w:r w:rsidR="007127CC" w:rsidRPr="001A733E">
              <w:rPr>
                <w:rFonts w:ascii="Gilroy Light" w:hAnsi="Gilroy Light"/>
                <w:sz w:val="22"/>
                <w:szCs w:val="22"/>
              </w:rPr>
              <w:t xml:space="preserve">/ Groupe </w:t>
            </w:r>
            <w:r w:rsidRPr="001A733E">
              <w:rPr>
                <w:rFonts w:ascii="Gilroy Light" w:hAnsi="Gilroy Light"/>
                <w:sz w:val="22"/>
                <w:szCs w:val="22"/>
              </w:rPr>
              <w:t>(si différente de l’établissement)</w:t>
            </w:r>
            <w:r w:rsidRPr="001A733E">
              <w:rPr>
                <w:rFonts w:ascii="Calibri" w:hAnsi="Calibri" w:cs="Calibri"/>
                <w:sz w:val="22"/>
                <w:szCs w:val="22"/>
              </w:rPr>
              <w:t> </w:t>
            </w:r>
            <w:r w:rsidRPr="001A733E">
              <w:rPr>
                <w:rFonts w:ascii="Gilroy Light" w:hAnsi="Gilroy Light"/>
                <w:sz w:val="22"/>
                <w:szCs w:val="22"/>
              </w:rPr>
              <w:t>:</w:t>
            </w:r>
            <w:r w:rsidR="007127CC" w:rsidRPr="001A733E">
              <w:rPr>
                <w:rFonts w:ascii="Gilroy Light" w:hAnsi="Gilroy Light"/>
                <w:sz w:val="22"/>
                <w:szCs w:val="22"/>
              </w:rPr>
              <w:t xml:space="preserve">      </w:t>
            </w:r>
            <w:r w:rsidR="00220B73" w:rsidRPr="001A733E">
              <w:rPr>
                <w:rFonts w:ascii="Gilroy Light" w:hAnsi="Gilroy Light"/>
                <w:sz w:val="22"/>
                <w:szCs w:val="22"/>
              </w:rPr>
              <w:t>Randstad</w:t>
            </w:r>
            <w:r w:rsidR="007127CC" w:rsidRPr="001A733E">
              <w:rPr>
                <w:rFonts w:ascii="Gilroy Light" w:hAnsi="Gilroy Light"/>
                <w:sz w:val="22"/>
                <w:szCs w:val="22"/>
              </w:rPr>
              <w:t xml:space="preserve">                             Effectif</w:t>
            </w:r>
            <w:r w:rsidR="007127CC" w:rsidRPr="001A733E">
              <w:rPr>
                <w:rFonts w:ascii="Calibri" w:hAnsi="Calibri" w:cs="Calibri"/>
                <w:sz w:val="22"/>
                <w:szCs w:val="22"/>
              </w:rPr>
              <w:t> </w:t>
            </w:r>
            <w:r w:rsidR="007127CC" w:rsidRPr="001A733E">
              <w:rPr>
                <w:rFonts w:ascii="Gilroy Light" w:hAnsi="Gilroy Light"/>
                <w:sz w:val="22"/>
                <w:szCs w:val="22"/>
              </w:rPr>
              <w:t>:</w:t>
            </w:r>
            <w:r w:rsidR="007127CC" w:rsidRPr="001A733E">
              <w:rPr>
                <w:rFonts w:ascii="Gilroy Light" w:hAnsi="Gilroy Light"/>
                <w:sz w:val="22"/>
                <w:szCs w:val="22"/>
              </w:rPr>
              <w:tab/>
              <w:t>:</w:t>
            </w:r>
            <w:r w:rsidR="00220B73" w:rsidRPr="001A733E">
              <w:rPr>
                <w:rFonts w:ascii="Gilroy Light" w:hAnsi="Gilroy Light"/>
                <w:sz w:val="22"/>
                <w:szCs w:val="22"/>
              </w:rPr>
              <w:t xml:space="preserve"> N/A</w:t>
            </w:r>
          </w:p>
        </w:tc>
      </w:tr>
    </w:tbl>
    <w:p w14:paraId="4CC04DCC" w14:textId="77777777" w:rsidR="00A71345" w:rsidRPr="001D2D65" w:rsidRDefault="00B10A58">
      <w:pPr>
        <w:tabs>
          <w:tab w:val="left" w:pos="1418"/>
          <w:tab w:val="left" w:pos="5670"/>
        </w:tabs>
        <w:rPr>
          <w:rFonts w:ascii="Comic Sans MS" w:hAnsi="Comic Sans MS"/>
        </w:rPr>
      </w:pPr>
      <w:r w:rsidRPr="001D2D65">
        <w:rPr>
          <w:rFonts w:ascii="Comic Sans MS" w:hAnsi="Comic Sans MS"/>
        </w:rPr>
        <w:t>--------------------------------------------------------------------------------------------------</w:t>
      </w:r>
      <w:r w:rsidR="001D2D65">
        <w:rPr>
          <w:rFonts w:ascii="Comic Sans MS" w:hAnsi="Comic Sans MS"/>
        </w:rPr>
        <w:t>------------------------------</w:t>
      </w:r>
      <w:r w:rsidRPr="001D2D65">
        <w:rPr>
          <w:rFonts w:ascii="Comic Sans MS" w:hAnsi="Comic Sans MS"/>
        </w:rPr>
        <w:t>-</w:t>
      </w:r>
    </w:p>
    <w:p w14:paraId="08755DC2" w14:textId="77777777" w:rsidR="00A71345" w:rsidRDefault="00A71345">
      <w:pPr>
        <w:pStyle w:val="Corpsdetexte"/>
        <w:rPr>
          <w:rFonts w:ascii="Comic Sans MS" w:hAnsi="Comic Sans MS"/>
          <w:i w:val="0"/>
          <w:iCs w:val="0"/>
          <w:sz w:val="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3"/>
        <w:gridCol w:w="5480"/>
      </w:tblGrid>
      <w:tr w:rsidR="00085CF3" w:rsidRPr="002552E1" w14:paraId="11FDC6F4" w14:textId="77777777" w:rsidTr="001A733E">
        <w:trPr>
          <w:trHeight w:val="1291"/>
        </w:trPr>
        <w:tc>
          <w:tcPr>
            <w:tcW w:w="11088" w:type="dxa"/>
            <w:gridSpan w:val="2"/>
            <w:vAlign w:val="center"/>
          </w:tcPr>
          <w:p w14:paraId="199A9C5E" w14:textId="77777777" w:rsidR="00085CF3" w:rsidRDefault="00085CF3" w:rsidP="00B45693">
            <w:pPr>
              <w:pStyle w:val="Comics"/>
              <w:jc w:val="center"/>
              <w:rPr>
                <w:rFonts w:ascii="Gilroy ExtraBold" w:hAnsi="Gilroy ExtraBold"/>
                <w:i w:val="0"/>
                <w:color w:val="984806"/>
                <w:sz w:val="24"/>
                <w:szCs w:val="24"/>
              </w:rPr>
            </w:pPr>
            <w:r w:rsidRPr="00CF5354">
              <w:rPr>
                <w:rFonts w:ascii="Gilroy ExtraBold" w:hAnsi="Gilroy ExtraBold"/>
                <w:i w:val="0"/>
                <w:color w:val="984806"/>
                <w:sz w:val="24"/>
                <w:szCs w:val="24"/>
              </w:rPr>
              <w:t>Autorisation / DEMANDE de prélèvement</w:t>
            </w:r>
          </w:p>
          <w:p w14:paraId="2758BAAA" w14:textId="3D70536A" w:rsidR="00085CF3" w:rsidRPr="001A733E" w:rsidRDefault="00736CC1" w:rsidP="00085CF3">
            <w:pPr>
              <w:tabs>
                <w:tab w:val="left" w:pos="1418"/>
                <w:tab w:val="left" w:pos="2340"/>
                <w:tab w:val="left" w:pos="5670"/>
                <w:tab w:val="left" w:pos="10773"/>
              </w:tabs>
              <w:ind w:right="113"/>
              <w:jc w:val="both"/>
              <w:rPr>
                <w:rFonts w:ascii="Gilroy Light" w:hAnsi="Gilroy Light"/>
                <w:sz w:val="12"/>
              </w:rPr>
            </w:pPr>
            <w:r w:rsidRPr="00CF5354">
              <w:rPr>
                <w:rFonts w:ascii="Gilroy Light" w:hAnsi="Gilroy Light"/>
                <w:sz w:val="16"/>
                <w:szCs w:val="16"/>
              </w:rPr>
              <w:t>En signant ce mandat, j’autorise le SICSTI CFTC à envoyer des instructions à ma banque pour débiter mon compte</w:t>
            </w:r>
            <w:r w:rsidR="004F4E97" w:rsidRPr="00CF5354">
              <w:rPr>
                <w:rFonts w:ascii="Gilroy Light" w:hAnsi="Gilroy Light"/>
                <w:sz w:val="16"/>
                <w:szCs w:val="16"/>
              </w:rPr>
              <w:t>. J</w:t>
            </w:r>
            <w:r w:rsidRPr="00CF5354">
              <w:rPr>
                <w:rFonts w:ascii="Gilroy Light" w:hAnsi="Gilroy Light"/>
                <w:sz w:val="16"/>
                <w:szCs w:val="16"/>
              </w:rPr>
              <w:t xml:space="preserve">’autorise ma banque à débiter mon compte conformément aux instructions du SICSTI CFTC. Je bénéficie du droit d’être remboursé par ma banque selon les conditions prévues avec elle et conformément à la législation (dans les huit semaines suivant la date de débit pour un prélèvement autorisé). </w:t>
            </w:r>
            <w:r w:rsidR="00085CF3" w:rsidRPr="00CF5354">
              <w:rPr>
                <w:rFonts w:ascii="Gilroy Light" w:hAnsi="Gilroy Light"/>
                <w:sz w:val="16"/>
                <w:szCs w:val="16"/>
              </w:rPr>
              <w:t>Les informations contenues dans le présent mandat, pourront donner lieu à l’exercice des droits d’oppositions, d’accès et de rectification tels que prévus aux articles 38 et suivants de la loi n° 78-17 du 6 janvier 1978 relative à l’informatique, aux fichiers et aux libertés.</w:t>
            </w:r>
            <w:r w:rsidRPr="00CF5354">
              <w:rPr>
                <w:rFonts w:ascii="Gilroy Light" w:hAnsi="Gilroy Light"/>
                <w:sz w:val="12"/>
              </w:rPr>
              <w:t xml:space="preserve"> </w:t>
            </w:r>
          </w:p>
        </w:tc>
      </w:tr>
      <w:tr w:rsidR="00C364E4" w:rsidRPr="002552E1" w14:paraId="2FB11CA9" w14:textId="77777777" w:rsidTr="00DB6987">
        <w:trPr>
          <w:trHeight w:val="283"/>
        </w:trPr>
        <w:tc>
          <w:tcPr>
            <w:tcW w:w="5637" w:type="dxa"/>
            <w:vAlign w:val="center"/>
          </w:tcPr>
          <w:p w14:paraId="4FC64526" w14:textId="77777777" w:rsidR="00C364E4" w:rsidRPr="001A733E" w:rsidRDefault="00085CF3" w:rsidP="00C61136">
            <w:pPr>
              <w:pStyle w:val="Comics"/>
              <w:jc w:val="center"/>
              <w:rPr>
                <w:rFonts w:ascii="Gilroy Light" w:hAnsi="Gilroy Light"/>
                <w:sz w:val="22"/>
                <w:szCs w:val="22"/>
              </w:rPr>
            </w:pPr>
            <w:r w:rsidRPr="001A733E">
              <w:rPr>
                <w:rFonts w:ascii="Gilroy Light" w:hAnsi="Gilroy Light"/>
                <w:sz w:val="22"/>
                <w:szCs w:val="22"/>
              </w:rPr>
              <w:t>ICS Créancier</w:t>
            </w:r>
          </w:p>
        </w:tc>
        <w:tc>
          <w:tcPr>
            <w:tcW w:w="5451" w:type="dxa"/>
            <w:vAlign w:val="center"/>
          </w:tcPr>
          <w:p w14:paraId="045799BA" w14:textId="77777777" w:rsidR="00C364E4" w:rsidRPr="001A733E" w:rsidRDefault="00C61136" w:rsidP="00525E7F">
            <w:pPr>
              <w:pStyle w:val="Comics"/>
              <w:jc w:val="center"/>
              <w:rPr>
                <w:rFonts w:ascii="Gilroy Light" w:hAnsi="Gilroy Light"/>
                <w:sz w:val="22"/>
                <w:szCs w:val="22"/>
              </w:rPr>
            </w:pPr>
            <w:r w:rsidRPr="001A733E">
              <w:rPr>
                <w:rFonts w:ascii="Gilroy Light" w:hAnsi="Gilroy Light"/>
                <w:sz w:val="22"/>
                <w:szCs w:val="22"/>
              </w:rPr>
              <w:t>Nom et adresse du créancier</w:t>
            </w:r>
          </w:p>
        </w:tc>
      </w:tr>
      <w:tr w:rsidR="00C364E4" w:rsidRPr="00CF5354" w14:paraId="0F12F469" w14:textId="77777777" w:rsidTr="00651E86">
        <w:trPr>
          <w:trHeight w:val="624"/>
        </w:trPr>
        <w:tc>
          <w:tcPr>
            <w:tcW w:w="5637" w:type="dxa"/>
            <w:vAlign w:val="center"/>
          </w:tcPr>
          <w:p w14:paraId="38A539B1" w14:textId="77777777" w:rsidR="00C80A62" w:rsidRPr="001A733E" w:rsidRDefault="00085CF3" w:rsidP="00085CF3">
            <w:pPr>
              <w:jc w:val="center"/>
              <w:rPr>
                <w:rFonts w:ascii="Gilroy Light" w:hAnsi="Gilroy Light"/>
                <w:sz w:val="22"/>
                <w:szCs w:val="22"/>
              </w:rPr>
            </w:pPr>
            <w:r w:rsidRPr="001A733E">
              <w:rPr>
                <w:rFonts w:ascii="Gilroy Light" w:hAnsi="Gilroy Light"/>
                <w:b/>
                <w:color w:val="984806"/>
                <w:sz w:val="22"/>
                <w:szCs w:val="22"/>
              </w:rPr>
              <w:t>FR – 75 ZZZ 614707</w:t>
            </w:r>
          </w:p>
        </w:tc>
        <w:tc>
          <w:tcPr>
            <w:tcW w:w="5451" w:type="dxa"/>
            <w:vAlign w:val="center"/>
          </w:tcPr>
          <w:p w14:paraId="35A2FAEA" w14:textId="77777777" w:rsidR="00C364E4" w:rsidRPr="001A733E" w:rsidRDefault="00240694" w:rsidP="002552E1">
            <w:pPr>
              <w:pStyle w:val="Comics"/>
              <w:jc w:val="center"/>
              <w:rPr>
                <w:rFonts w:ascii="Gilroy Light" w:hAnsi="Gilroy Light"/>
                <w:sz w:val="22"/>
                <w:szCs w:val="22"/>
              </w:rPr>
            </w:pPr>
            <w:r w:rsidRPr="001A733E">
              <w:rPr>
                <w:rFonts w:ascii="Gilroy Light" w:hAnsi="Gilroy Light"/>
                <w:sz w:val="22"/>
                <w:szCs w:val="22"/>
              </w:rPr>
              <w:t xml:space="preserve">SICSTI - </w:t>
            </w:r>
            <w:r w:rsidR="00C61136" w:rsidRPr="001A733E">
              <w:rPr>
                <w:rFonts w:ascii="Gilroy Light" w:hAnsi="Gilroy Light"/>
                <w:sz w:val="22"/>
                <w:szCs w:val="22"/>
              </w:rPr>
              <w:t>CFTC</w:t>
            </w:r>
          </w:p>
          <w:p w14:paraId="4880C504" w14:textId="77777777" w:rsidR="00C364E4" w:rsidRPr="001A733E" w:rsidRDefault="00CD255D" w:rsidP="004F4E97">
            <w:pPr>
              <w:pStyle w:val="Comics"/>
              <w:jc w:val="center"/>
              <w:rPr>
                <w:rFonts w:ascii="Gilroy Light" w:hAnsi="Gilroy Light"/>
                <w:sz w:val="22"/>
                <w:szCs w:val="22"/>
              </w:rPr>
            </w:pPr>
            <w:r w:rsidRPr="001A733E">
              <w:rPr>
                <w:rFonts w:ascii="Gilroy Light" w:hAnsi="Gilroy Light"/>
                <w:sz w:val="22"/>
                <w:szCs w:val="22"/>
              </w:rPr>
              <w:t>61 jardin</w:t>
            </w:r>
            <w:r w:rsidR="00543975" w:rsidRPr="001A733E">
              <w:rPr>
                <w:rFonts w:ascii="Gilroy Light" w:hAnsi="Gilroy Light"/>
                <w:sz w:val="22"/>
                <w:szCs w:val="22"/>
              </w:rPr>
              <w:t>S</w:t>
            </w:r>
            <w:r w:rsidRPr="001A733E">
              <w:rPr>
                <w:rFonts w:ascii="Gilroy Light" w:hAnsi="Gilroy Light"/>
                <w:sz w:val="22"/>
                <w:szCs w:val="22"/>
              </w:rPr>
              <w:t xml:space="preserve"> BOIELDIEU 92800 PUTEAUX</w:t>
            </w:r>
          </w:p>
        </w:tc>
      </w:tr>
      <w:tr w:rsidR="00B10A58" w:rsidRPr="00CF5354" w14:paraId="0E9399F1" w14:textId="77777777" w:rsidTr="00DB6987">
        <w:trPr>
          <w:trHeight w:val="317"/>
        </w:trPr>
        <w:tc>
          <w:tcPr>
            <w:tcW w:w="11088" w:type="dxa"/>
            <w:gridSpan w:val="2"/>
            <w:vAlign w:val="center"/>
          </w:tcPr>
          <w:p w14:paraId="65371E55" w14:textId="77777777" w:rsidR="00B10A58" w:rsidRPr="00CF5354" w:rsidRDefault="00DB6987" w:rsidP="00DB6987">
            <w:pPr>
              <w:pStyle w:val="Comics"/>
              <w:jc w:val="center"/>
              <w:rPr>
                <w:rFonts w:ascii="Gilroy Light" w:hAnsi="Gilroy Light"/>
              </w:rPr>
            </w:pPr>
            <w:r w:rsidRPr="00CF5354">
              <w:rPr>
                <w:rFonts w:ascii="Gilroy Light" w:hAnsi="Gilroy Light"/>
                <w:sz w:val="16"/>
              </w:rPr>
              <w:t>Coordonnées du compte à débiter</w:t>
            </w:r>
          </w:p>
        </w:tc>
      </w:tr>
      <w:tr w:rsidR="00B10A58" w:rsidRPr="00CF5354" w14:paraId="12F77255" w14:textId="77777777" w:rsidTr="004F4E97">
        <w:trPr>
          <w:trHeight w:val="1904"/>
        </w:trPr>
        <w:tc>
          <w:tcPr>
            <w:tcW w:w="11088" w:type="dxa"/>
            <w:gridSpan w:val="2"/>
            <w:vAlign w:val="center"/>
          </w:tcPr>
          <w:p w14:paraId="4F857E14" w14:textId="77777777" w:rsidR="00DB6987" w:rsidRPr="00CF5354" w:rsidRDefault="00DB6987" w:rsidP="00584144">
            <w:pPr>
              <w:tabs>
                <w:tab w:val="left" w:pos="540"/>
              </w:tabs>
              <w:rPr>
                <w:rFonts w:ascii="Gilroy Light" w:hAnsi="Gilroy Light"/>
                <w:sz w:val="6"/>
              </w:rPr>
            </w:pPr>
            <w:r w:rsidRPr="00CF5354">
              <w:rPr>
                <w:rFonts w:ascii="Gilroy Light" w:hAnsi="Gilroy Light"/>
                <w:sz w:val="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89"/>
              <w:gridCol w:w="1285"/>
              <w:gridCol w:w="1285"/>
              <w:gridCol w:w="1285"/>
              <w:gridCol w:w="1285"/>
              <w:gridCol w:w="1285"/>
              <w:gridCol w:w="995"/>
            </w:tblGrid>
            <w:tr w:rsidR="00DB6987" w:rsidRPr="00CF5354" w14:paraId="274A02E8" w14:textId="77777777" w:rsidTr="00A82C46">
              <w:trPr>
                <w:jc w:val="center"/>
              </w:trPr>
              <w:tc>
                <w:tcPr>
                  <w:tcW w:w="0" w:type="auto"/>
                  <w:vAlign w:val="center"/>
                </w:tcPr>
                <w:p w14:paraId="4F42A2B3" w14:textId="77777777" w:rsidR="00DB6987" w:rsidRPr="00CF5354" w:rsidRDefault="00DB6987" w:rsidP="00A82C46">
                  <w:pPr>
                    <w:pStyle w:val="Comics"/>
                    <w:jc w:val="center"/>
                    <w:rPr>
                      <w:rFonts w:ascii="Gilroy Light" w:hAnsi="Gilroy Light"/>
                      <w:i w:val="0"/>
                    </w:rPr>
                  </w:pPr>
                  <w:r w:rsidRPr="00CF5354">
                    <w:rPr>
                      <w:rFonts w:ascii="Gilroy Light" w:hAnsi="Gilroy Light"/>
                      <w:i w:val="0"/>
                    </w:rPr>
                    <w:t>IBAN</w:t>
                  </w:r>
                </w:p>
              </w:tc>
              <w:tc>
                <w:tcPr>
                  <w:tcW w:w="0" w:type="auto"/>
                </w:tcPr>
                <w:p w14:paraId="4A689A46" w14:textId="77777777" w:rsidR="00DB6987" w:rsidRPr="00CF5354" w:rsidRDefault="00DB6987" w:rsidP="00A82C46">
                  <w:pPr>
                    <w:tabs>
                      <w:tab w:val="left" w:pos="540"/>
                    </w:tabs>
                    <w:rPr>
                      <w:rFonts w:ascii="Gilroy Light" w:hAnsi="Gilroy Light"/>
                      <w:sz w:val="40"/>
                    </w:rPr>
                  </w:pPr>
                  <w:r w:rsidRPr="00CF5354">
                    <w:rPr>
                      <w:rFonts w:ascii="Gilroy Light" w:hAnsi="Gilroy Light"/>
                      <w:sz w:val="32"/>
                    </w:rPr>
                    <w:t>F R</w:t>
                  </w:r>
                  <w:r w:rsidRPr="00CF5354">
                    <w:rPr>
                      <w:rFonts w:ascii="Gilroy Light" w:hAnsi="Gilroy Light"/>
                      <w:sz w:val="40"/>
                    </w:rPr>
                    <w:t xml:space="preserve"> </w:t>
                  </w:r>
                  <w:r w:rsidRPr="00770C5E">
                    <w:rPr>
                      <w:rFonts w:ascii="Gilroy Light" w:hAnsi="Gilroy Light"/>
                      <w:sz w:val="40"/>
                      <w:highlight w:val="yellow"/>
                    </w:rPr>
                    <w:t>_ _</w:t>
                  </w:r>
                </w:p>
              </w:tc>
              <w:tc>
                <w:tcPr>
                  <w:tcW w:w="0" w:type="auto"/>
                </w:tcPr>
                <w:p w14:paraId="29F342D4" w14:textId="77777777" w:rsidR="00DB6987" w:rsidRPr="00770C5E" w:rsidRDefault="00DB6987" w:rsidP="00A82C46">
                  <w:pPr>
                    <w:tabs>
                      <w:tab w:val="left" w:pos="540"/>
                    </w:tabs>
                    <w:rPr>
                      <w:rFonts w:ascii="Gilroy Light" w:hAnsi="Gilroy Light"/>
                      <w:sz w:val="40"/>
                      <w:highlight w:val="yellow"/>
                    </w:rPr>
                  </w:pPr>
                  <w:r w:rsidRPr="00770C5E">
                    <w:rPr>
                      <w:rFonts w:ascii="Gilroy Light" w:hAnsi="Gilroy Light"/>
                      <w:sz w:val="40"/>
                      <w:highlight w:val="yellow"/>
                    </w:rPr>
                    <w:t>_ _ _ _</w:t>
                  </w:r>
                </w:p>
              </w:tc>
              <w:tc>
                <w:tcPr>
                  <w:tcW w:w="0" w:type="auto"/>
                </w:tcPr>
                <w:p w14:paraId="745778DB" w14:textId="77777777" w:rsidR="00DB6987" w:rsidRPr="00770C5E" w:rsidRDefault="00DB6987" w:rsidP="00A82C46">
                  <w:pPr>
                    <w:tabs>
                      <w:tab w:val="left" w:pos="540"/>
                    </w:tabs>
                    <w:rPr>
                      <w:rFonts w:ascii="Gilroy Light" w:hAnsi="Gilroy Light"/>
                      <w:sz w:val="40"/>
                      <w:highlight w:val="yellow"/>
                    </w:rPr>
                  </w:pPr>
                  <w:r w:rsidRPr="00770C5E">
                    <w:rPr>
                      <w:rFonts w:ascii="Gilroy Light" w:hAnsi="Gilroy Light"/>
                      <w:sz w:val="40"/>
                      <w:highlight w:val="yellow"/>
                    </w:rPr>
                    <w:t>_ _ _ _</w:t>
                  </w:r>
                </w:p>
              </w:tc>
              <w:tc>
                <w:tcPr>
                  <w:tcW w:w="0" w:type="auto"/>
                </w:tcPr>
                <w:p w14:paraId="5AC47274" w14:textId="77777777" w:rsidR="00DB6987" w:rsidRPr="00770C5E" w:rsidRDefault="00DB6987" w:rsidP="00A82C46">
                  <w:pPr>
                    <w:tabs>
                      <w:tab w:val="left" w:pos="540"/>
                    </w:tabs>
                    <w:rPr>
                      <w:rFonts w:ascii="Gilroy Light" w:hAnsi="Gilroy Light"/>
                      <w:sz w:val="40"/>
                      <w:highlight w:val="yellow"/>
                    </w:rPr>
                  </w:pPr>
                  <w:r w:rsidRPr="00770C5E">
                    <w:rPr>
                      <w:rFonts w:ascii="Gilroy Light" w:hAnsi="Gilroy Light"/>
                      <w:sz w:val="40"/>
                      <w:highlight w:val="yellow"/>
                    </w:rPr>
                    <w:t>_ _ _ _</w:t>
                  </w:r>
                </w:p>
              </w:tc>
              <w:tc>
                <w:tcPr>
                  <w:tcW w:w="0" w:type="auto"/>
                </w:tcPr>
                <w:p w14:paraId="3D67A096" w14:textId="77777777" w:rsidR="00DB6987" w:rsidRPr="00770C5E" w:rsidRDefault="00DB6987" w:rsidP="00A82C46">
                  <w:pPr>
                    <w:tabs>
                      <w:tab w:val="left" w:pos="540"/>
                    </w:tabs>
                    <w:rPr>
                      <w:rFonts w:ascii="Gilroy Light" w:hAnsi="Gilroy Light"/>
                      <w:sz w:val="40"/>
                      <w:highlight w:val="yellow"/>
                    </w:rPr>
                  </w:pPr>
                  <w:r w:rsidRPr="00770C5E">
                    <w:rPr>
                      <w:rFonts w:ascii="Gilroy Light" w:hAnsi="Gilroy Light"/>
                      <w:sz w:val="40"/>
                      <w:highlight w:val="yellow"/>
                    </w:rPr>
                    <w:t>_ _ _ _</w:t>
                  </w:r>
                </w:p>
              </w:tc>
              <w:tc>
                <w:tcPr>
                  <w:tcW w:w="0" w:type="auto"/>
                </w:tcPr>
                <w:p w14:paraId="4B88692B" w14:textId="77777777" w:rsidR="00DB6987" w:rsidRPr="00770C5E" w:rsidRDefault="00DB6987" w:rsidP="00A82C46">
                  <w:pPr>
                    <w:tabs>
                      <w:tab w:val="left" w:pos="540"/>
                    </w:tabs>
                    <w:rPr>
                      <w:rFonts w:ascii="Gilroy Light" w:hAnsi="Gilroy Light"/>
                      <w:sz w:val="40"/>
                      <w:highlight w:val="yellow"/>
                    </w:rPr>
                  </w:pPr>
                  <w:r w:rsidRPr="00770C5E">
                    <w:rPr>
                      <w:rFonts w:ascii="Gilroy Light" w:hAnsi="Gilroy Light"/>
                      <w:sz w:val="40"/>
                      <w:highlight w:val="yellow"/>
                    </w:rPr>
                    <w:t>_ _ _ _</w:t>
                  </w:r>
                </w:p>
              </w:tc>
              <w:tc>
                <w:tcPr>
                  <w:tcW w:w="0" w:type="auto"/>
                </w:tcPr>
                <w:p w14:paraId="4B3765D2" w14:textId="77777777" w:rsidR="00DB6987" w:rsidRPr="00770C5E" w:rsidRDefault="00DB6987" w:rsidP="00A82C46">
                  <w:pPr>
                    <w:tabs>
                      <w:tab w:val="left" w:pos="540"/>
                    </w:tabs>
                    <w:rPr>
                      <w:rFonts w:ascii="Gilroy Light" w:hAnsi="Gilroy Light"/>
                      <w:sz w:val="40"/>
                      <w:highlight w:val="yellow"/>
                    </w:rPr>
                  </w:pPr>
                  <w:r w:rsidRPr="00770C5E">
                    <w:rPr>
                      <w:rFonts w:ascii="Gilroy Light" w:hAnsi="Gilroy Light"/>
                      <w:sz w:val="40"/>
                      <w:highlight w:val="yellow"/>
                    </w:rPr>
                    <w:t xml:space="preserve">_ _ _ </w:t>
                  </w:r>
                </w:p>
              </w:tc>
            </w:tr>
          </w:tbl>
          <w:p w14:paraId="5D5E3B0C" w14:textId="77777777" w:rsidR="004F4E97" w:rsidRPr="00CF5354" w:rsidRDefault="004F4E97" w:rsidP="004F4E97">
            <w:pPr>
              <w:tabs>
                <w:tab w:val="left" w:pos="1418"/>
                <w:tab w:val="left" w:pos="2340"/>
                <w:tab w:val="left" w:pos="5670"/>
                <w:tab w:val="left" w:pos="10773"/>
              </w:tabs>
              <w:ind w:right="113"/>
              <w:rPr>
                <w:rFonts w:ascii="Gilroy Light" w:hAnsi="Gilroy Light"/>
              </w:rPr>
            </w:pPr>
          </w:p>
          <w:p w14:paraId="030C211E" w14:textId="77777777" w:rsidR="00736CC1" w:rsidRPr="00CF5354" w:rsidRDefault="004F4E97" w:rsidP="004F4E97">
            <w:pPr>
              <w:tabs>
                <w:tab w:val="left" w:pos="1418"/>
                <w:tab w:val="left" w:pos="2340"/>
                <w:tab w:val="left" w:pos="5670"/>
                <w:tab w:val="left" w:pos="10773"/>
              </w:tabs>
              <w:ind w:right="113"/>
              <w:jc w:val="center"/>
              <w:rPr>
                <w:rFonts w:ascii="Gilroy Light" w:hAnsi="Gilroy Light"/>
              </w:rPr>
            </w:pPr>
            <w:r w:rsidRPr="00CF5354">
              <w:rPr>
                <w:rFonts w:ascii="Gilroy Light" w:hAnsi="Gilroy Light"/>
              </w:rPr>
              <w:t xml:space="preserve">Référence Unique du Mandat (RUM) – réservé au </w:t>
            </w:r>
            <w:proofErr w:type="spellStart"/>
            <w:r w:rsidRPr="00CF5354">
              <w:rPr>
                <w:rFonts w:ascii="Gilroy Light" w:hAnsi="Gilroy Light"/>
              </w:rPr>
              <w:t>Sicsti</w:t>
            </w:r>
            <w:proofErr w:type="spellEnd"/>
            <w:r w:rsidRPr="00CF5354">
              <w:rPr>
                <w:rFonts w:ascii="Gilroy Light" w:hAnsi="Gilroy Light"/>
              </w:rPr>
              <w:t xml:space="preserve"> CFTC :</w:t>
            </w:r>
          </w:p>
          <w:tbl>
            <w:tblPr>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7"/>
            </w:tblGrid>
            <w:tr w:rsidR="00736CC1" w:rsidRPr="00CF5354" w14:paraId="3F6864D5" w14:textId="77777777" w:rsidTr="004F4E97">
              <w:trPr>
                <w:trHeight w:val="442"/>
              </w:trPr>
              <w:tc>
                <w:tcPr>
                  <w:tcW w:w="10887" w:type="dxa"/>
                  <w:vAlign w:val="center"/>
                </w:tcPr>
                <w:p w14:paraId="035F22A4" w14:textId="77777777" w:rsidR="004F4E97" w:rsidRPr="00CF5354" w:rsidRDefault="004F4E97" w:rsidP="00736CC1">
                  <w:pPr>
                    <w:tabs>
                      <w:tab w:val="left" w:pos="1418"/>
                      <w:tab w:val="left" w:pos="2340"/>
                      <w:tab w:val="left" w:pos="5670"/>
                      <w:tab w:val="left" w:pos="10773"/>
                    </w:tabs>
                    <w:ind w:right="113"/>
                    <w:rPr>
                      <w:rFonts w:ascii="Gilroy Light" w:hAnsi="Gilroy Light"/>
                    </w:rPr>
                  </w:pPr>
                </w:p>
                <w:p w14:paraId="73C09D88" w14:textId="77777777" w:rsidR="00736CC1" w:rsidRPr="00CF5354" w:rsidRDefault="00736CC1" w:rsidP="00736CC1">
                  <w:pPr>
                    <w:tabs>
                      <w:tab w:val="left" w:pos="1418"/>
                      <w:tab w:val="left" w:pos="2340"/>
                      <w:tab w:val="left" w:pos="5670"/>
                      <w:tab w:val="left" w:pos="10773"/>
                    </w:tabs>
                    <w:ind w:right="113"/>
                    <w:rPr>
                      <w:rFonts w:ascii="Gilroy Light" w:hAnsi="Gilroy Light"/>
                    </w:rPr>
                  </w:pPr>
                </w:p>
              </w:tc>
            </w:tr>
          </w:tbl>
          <w:p w14:paraId="22F10271" w14:textId="77777777" w:rsidR="00736CC1" w:rsidRPr="00CF5354" w:rsidRDefault="00736CC1" w:rsidP="00DB6987">
            <w:pPr>
              <w:pStyle w:val="Comics"/>
              <w:ind w:left="-142" w:right="-185"/>
              <w:rPr>
                <w:rFonts w:ascii="Gilroy Light" w:hAnsi="Gilroy Light"/>
                <w:i w:val="0"/>
              </w:rPr>
            </w:pPr>
          </w:p>
        </w:tc>
      </w:tr>
    </w:tbl>
    <w:p w14:paraId="39E9F315" w14:textId="77777777" w:rsidR="00C364E4" w:rsidRPr="00CF5354" w:rsidRDefault="000E12AD">
      <w:pPr>
        <w:rPr>
          <w:rFonts w:ascii="Gilroy Light" w:hAnsi="Gilroy Light"/>
          <w:b/>
          <w:bCs/>
          <w:sz w:val="4"/>
          <w:szCs w:val="4"/>
        </w:rPr>
      </w:pPr>
      <w:r w:rsidRPr="00CF5354">
        <w:rPr>
          <w:rFonts w:ascii="Gilroy Light" w:hAnsi="Gilroy Light"/>
          <w:b/>
          <w:bCs/>
          <w:sz w:val="4"/>
          <w:szCs w:val="4"/>
        </w:rPr>
        <w:t>_</w:t>
      </w:r>
    </w:p>
    <w:p w14:paraId="5F1F3C0D" w14:textId="77777777" w:rsidR="00085CF3" w:rsidRPr="00CF5354" w:rsidRDefault="00085CF3" w:rsidP="009B19F8">
      <w:pPr>
        <w:pStyle w:val="Corpsdetexte"/>
        <w:ind w:left="709" w:firstLine="709"/>
        <w:rPr>
          <w:rFonts w:ascii="Gilroy Light" w:hAnsi="Gilroy Light"/>
          <w:b/>
          <w:sz w:val="12"/>
          <w:szCs w:val="28"/>
        </w:rPr>
      </w:pPr>
    </w:p>
    <w:p w14:paraId="4C4FAD3E" w14:textId="77777777" w:rsidR="006A3D5A" w:rsidRPr="00CF5354" w:rsidRDefault="001D2D65" w:rsidP="009B19F8">
      <w:pPr>
        <w:pStyle w:val="Corpsdetexte"/>
        <w:ind w:left="709" w:firstLine="709"/>
        <w:rPr>
          <w:rFonts w:ascii="Gilroy Light" w:hAnsi="Gilroy Light"/>
          <w:b/>
          <w:sz w:val="32"/>
        </w:rPr>
      </w:pPr>
      <w:r w:rsidRPr="00CF5354">
        <w:rPr>
          <w:rFonts w:ascii="Gilroy Light" w:hAnsi="Gilroy Light"/>
          <w:b/>
          <w:sz w:val="28"/>
          <w:szCs w:val="28"/>
        </w:rPr>
        <w:t>Date</w:t>
      </w:r>
      <w:r w:rsidRPr="00CF5354">
        <w:rPr>
          <w:rFonts w:ascii="Calibri" w:hAnsi="Calibri" w:cs="Calibri"/>
          <w:b/>
          <w:sz w:val="28"/>
          <w:szCs w:val="28"/>
        </w:rPr>
        <w:t> </w:t>
      </w:r>
      <w:r w:rsidRPr="00CF5354">
        <w:rPr>
          <w:rFonts w:ascii="Gilroy Light" w:hAnsi="Gilroy Light"/>
          <w:b/>
          <w:sz w:val="28"/>
          <w:szCs w:val="28"/>
        </w:rPr>
        <w:t>:</w:t>
      </w:r>
      <w:r w:rsidRPr="00CF5354">
        <w:rPr>
          <w:rFonts w:ascii="Gilroy Light" w:hAnsi="Gilroy Light"/>
          <w:b/>
          <w:sz w:val="32"/>
        </w:rPr>
        <w:t xml:space="preserve">                                </w:t>
      </w:r>
      <w:r w:rsidRPr="00CF5354">
        <w:rPr>
          <w:rFonts w:ascii="Gilroy Light" w:hAnsi="Gilroy Light"/>
          <w:b/>
          <w:sz w:val="28"/>
          <w:szCs w:val="28"/>
        </w:rPr>
        <w:t>Signature</w:t>
      </w:r>
      <w:r w:rsidRPr="00CF5354">
        <w:rPr>
          <w:rFonts w:ascii="Calibri" w:hAnsi="Calibri" w:cs="Calibri"/>
          <w:b/>
          <w:sz w:val="28"/>
          <w:szCs w:val="28"/>
        </w:rPr>
        <w:t> </w:t>
      </w:r>
      <w:r w:rsidRPr="00CF5354">
        <w:rPr>
          <w:rFonts w:ascii="Gilroy Light" w:hAnsi="Gilroy Light"/>
          <w:b/>
          <w:sz w:val="28"/>
          <w:szCs w:val="28"/>
        </w:rPr>
        <w:t>:</w:t>
      </w:r>
    </w:p>
    <w:p w14:paraId="27B5FA4B" w14:textId="05CEE135" w:rsidR="00085CF3" w:rsidRPr="00770C5E" w:rsidRDefault="00770C5E" w:rsidP="00770C5E">
      <w:pPr>
        <w:pStyle w:val="Corpsdetexte"/>
        <w:ind w:left="709" w:firstLine="709"/>
        <w:jc w:val="right"/>
        <w:rPr>
          <w:rFonts w:ascii="Gilroy Light" w:hAnsi="Gilroy Light"/>
          <w:b/>
          <w:i w:val="0"/>
        </w:rPr>
      </w:pPr>
      <w:r w:rsidRPr="00770C5E">
        <w:rPr>
          <w:rFonts w:ascii="Gilroy Light" w:hAnsi="Gilroy Light"/>
          <w:b/>
          <w:i w:val="0"/>
          <w:highlight w:val="yellow"/>
        </w:rPr>
        <w:t>A renvoyer à secretariat@sicsti.fr</w:t>
      </w:r>
    </w:p>
    <w:p w14:paraId="0B4FCFC3" w14:textId="25F7F121" w:rsidR="006A3D5A" w:rsidRPr="00CF5354" w:rsidRDefault="00792394" w:rsidP="00AB7B45">
      <w:pPr>
        <w:tabs>
          <w:tab w:val="left" w:pos="1418"/>
        </w:tabs>
        <w:spacing w:line="300" w:lineRule="auto"/>
        <w:ind w:left="4536"/>
        <w:jc w:val="center"/>
        <w:rPr>
          <w:rFonts w:ascii="Gilroy ExtraBold" w:hAnsi="Gilroy ExtraBold"/>
          <w:b/>
          <w:bCs/>
          <w:color w:val="0638C4"/>
          <w:spacing w:val="20"/>
          <w:sz w:val="52"/>
          <w:szCs w:val="52"/>
        </w:rPr>
      </w:pPr>
      <w:r>
        <w:rPr>
          <w:noProof/>
        </w:rPr>
        <w:lastRenderedPageBreak/>
        <w:drawing>
          <wp:anchor distT="0" distB="0" distL="114300" distR="114300" simplePos="0" relativeHeight="251659264" behindDoc="0" locked="0" layoutInCell="1" allowOverlap="1" wp14:anchorId="0A323EDB" wp14:editId="21BA27E5">
            <wp:simplePos x="0" y="0"/>
            <wp:positionH relativeFrom="column">
              <wp:posOffset>-7620</wp:posOffset>
            </wp:positionH>
            <wp:positionV relativeFrom="paragraph">
              <wp:posOffset>1905</wp:posOffset>
            </wp:positionV>
            <wp:extent cx="1990725" cy="1990725"/>
            <wp:effectExtent l="0" t="0" r="9525"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D5A" w:rsidRPr="00CF5354">
        <w:rPr>
          <w:rFonts w:ascii="Gilroy ExtraBold" w:hAnsi="Gilroy ExtraBold"/>
          <w:b/>
          <w:bCs/>
          <w:color w:val="0638C4"/>
          <w:spacing w:val="20"/>
          <w:sz w:val="48"/>
          <w:szCs w:val="48"/>
        </w:rPr>
        <w:t>SICSTI – CFTC</w:t>
      </w:r>
      <w:r w:rsidR="006A3D5A" w:rsidRPr="00CF5354">
        <w:rPr>
          <w:rFonts w:ascii="Gilroy ExtraBold" w:hAnsi="Gilroy ExtraBold"/>
          <w:b/>
          <w:bCs/>
          <w:color w:val="0638C4"/>
          <w:spacing w:val="20"/>
          <w:sz w:val="48"/>
          <w:szCs w:val="48"/>
        </w:rPr>
        <w:br/>
        <w:t>Cotisation annuell</w:t>
      </w:r>
      <w:r w:rsidR="00085CF3" w:rsidRPr="00CF5354">
        <w:rPr>
          <w:rFonts w:ascii="Gilroy ExtraBold" w:hAnsi="Gilroy ExtraBold"/>
          <w:b/>
          <w:bCs/>
          <w:color w:val="0638C4"/>
          <w:spacing w:val="20"/>
          <w:sz w:val="48"/>
          <w:szCs w:val="48"/>
        </w:rPr>
        <w:t>e</w:t>
      </w:r>
    </w:p>
    <w:p w14:paraId="0FE22E61" w14:textId="14656E10" w:rsidR="006A3D5A" w:rsidRDefault="006A3D5A" w:rsidP="00AB7B45">
      <w:pPr>
        <w:tabs>
          <w:tab w:val="left" w:pos="1418"/>
          <w:tab w:val="left" w:pos="5670"/>
        </w:tabs>
        <w:rPr>
          <w:rFonts w:ascii="Comic Sans MS" w:hAnsi="Comic Sans MS"/>
          <w:sz w:val="26"/>
        </w:rPr>
      </w:pPr>
    </w:p>
    <w:p w14:paraId="7319FE1A" w14:textId="51E032C6" w:rsidR="00AB7B45" w:rsidRPr="00D5389F" w:rsidRDefault="006A3D5A" w:rsidP="00AB7B45">
      <w:pPr>
        <w:pStyle w:val="Corpsdetexte"/>
        <w:ind w:left="4320"/>
        <w:jc w:val="both"/>
        <w:rPr>
          <w:rFonts w:asciiTheme="minorHAnsi" w:hAnsiTheme="minorHAnsi" w:cstheme="minorHAnsi"/>
          <w:bCs/>
          <w:i w:val="0"/>
          <w:spacing w:val="10"/>
        </w:rPr>
      </w:pPr>
      <w:r w:rsidRPr="00D5389F">
        <w:rPr>
          <w:rFonts w:asciiTheme="minorHAnsi" w:hAnsiTheme="minorHAnsi" w:cstheme="minorHAnsi"/>
          <w:bCs/>
          <w:i w:val="0"/>
          <w:spacing w:val="10"/>
        </w:rPr>
        <w:t xml:space="preserve">La cotisation manifeste concrètement l’adhésion à </w:t>
      </w:r>
      <w:smartTag w:uri="urn:schemas-microsoft-com:office:smarttags" w:element="PersonName">
        <w:smartTagPr>
          <w:attr w:name="ProductID" w:val="la CFTC. Elle"/>
        </w:smartTagPr>
        <w:r w:rsidRPr="00D5389F">
          <w:rPr>
            <w:rFonts w:asciiTheme="minorHAnsi" w:hAnsiTheme="minorHAnsi" w:cstheme="minorHAnsi"/>
            <w:bCs/>
            <w:i w:val="0"/>
            <w:spacing w:val="10"/>
          </w:rPr>
          <w:t>la CFTC. Elle</w:t>
        </w:r>
      </w:smartTag>
      <w:r w:rsidRPr="00D5389F">
        <w:rPr>
          <w:rFonts w:asciiTheme="minorHAnsi" w:hAnsiTheme="minorHAnsi" w:cstheme="minorHAnsi"/>
          <w:bCs/>
          <w:i w:val="0"/>
          <w:spacing w:val="10"/>
        </w:rPr>
        <w:t xml:space="preserve"> est due chaque année. Elle sert à financer les </w:t>
      </w:r>
      <w:r w:rsidR="00AB7B45" w:rsidRPr="00D5389F">
        <w:rPr>
          <w:rFonts w:asciiTheme="minorHAnsi" w:hAnsiTheme="minorHAnsi" w:cstheme="minorHAnsi"/>
          <w:bCs/>
          <w:i w:val="0"/>
          <w:spacing w:val="10"/>
        </w:rPr>
        <w:t>actions du syndicat.</w:t>
      </w:r>
      <w:r w:rsidRPr="00D5389F">
        <w:rPr>
          <w:rFonts w:asciiTheme="minorHAnsi" w:hAnsiTheme="minorHAnsi" w:cstheme="minorHAnsi"/>
          <w:bCs/>
          <w:i w:val="0"/>
          <w:spacing w:val="10"/>
        </w:rPr>
        <w:t xml:space="preserve"> </w:t>
      </w:r>
      <w:r w:rsidR="00815451" w:rsidRPr="00D5389F">
        <w:rPr>
          <w:rFonts w:asciiTheme="minorHAnsi" w:hAnsiTheme="minorHAnsi" w:cstheme="minorHAnsi"/>
          <w:bCs/>
          <w:i w:val="0"/>
          <w:spacing w:val="10"/>
        </w:rPr>
        <w:t>Les comptes du syndicat sont publiés chaque année au journal officiel.</w:t>
      </w:r>
    </w:p>
    <w:p w14:paraId="4736147F" w14:textId="77777777" w:rsidR="00AF41ED" w:rsidRDefault="00AF41ED" w:rsidP="006A3D5A">
      <w:pPr>
        <w:pStyle w:val="Corpsdetexte"/>
        <w:rPr>
          <w:rFonts w:ascii="Comic Sans MS" w:hAnsi="Comic Sans MS"/>
          <w:bCs/>
          <w:i w:val="0"/>
          <w:spacing w:val="10"/>
        </w:rPr>
      </w:pPr>
    </w:p>
    <w:p w14:paraId="00BD1918" w14:textId="77777777" w:rsidR="00DC712E" w:rsidRDefault="00DC712E" w:rsidP="00CF5354">
      <w:pPr>
        <w:pStyle w:val="Corpsdetexte"/>
        <w:jc w:val="both"/>
        <w:rPr>
          <w:rFonts w:ascii="Gilroy Light" w:hAnsi="Gilroy Light"/>
          <w:bCs/>
          <w:i w:val="0"/>
          <w:spacing w:val="10"/>
        </w:rPr>
      </w:pPr>
    </w:p>
    <w:p w14:paraId="71784FBC" w14:textId="50F33E49" w:rsidR="00822588" w:rsidRPr="00DC712E" w:rsidRDefault="00822588" w:rsidP="006A3D5A">
      <w:pPr>
        <w:pStyle w:val="Corpsdetexte"/>
        <w:rPr>
          <w:rFonts w:ascii="Gilroy Light" w:hAnsi="Gilroy Light"/>
          <w:b/>
          <w:bCs/>
          <w:i w:val="0"/>
          <w:color w:val="4472C4"/>
          <w:spacing w:val="10"/>
          <w:sz w:val="28"/>
        </w:rPr>
      </w:pPr>
      <w:r w:rsidRPr="00DC712E">
        <w:rPr>
          <w:rFonts w:ascii="Gilroy Light" w:hAnsi="Gilroy Light"/>
          <w:b/>
          <w:bCs/>
          <w:i w:val="0"/>
          <w:color w:val="4472C4"/>
          <w:spacing w:val="10"/>
          <w:sz w:val="28"/>
        </w:rPr>
        <w:t>Montants de la cotisation selon le statut</w:t>
      </w:r>
      <w:r w:rsidRPr="00DC712E">
        <w:rPr>
          <w:rFonts w:ascii="Calibri" w:hAnsi="Calibri" w:cs="Calibri"/>
          <w:b/>
          <w:bCs/>
          <w:i w:val="0"/>
          <w:color w:val="4472C4"/>
          <w:spacing w:val="10"/>
          <w:sz w:val="28"/>
        </w:rPr>
        <w:t> </w:t>
      </w:r>
      <w:r w:rsidRPr="00DC712E">
        <w:rPr>
          <w:rFonts w:ascii="Gilroy Light" w:hAnsi="Gilroy Light"/>
          <w:b/>
          <w:bCs/>
          <w:i w:val="0"/>
          <w:color w:val="4472C4"/>
          <w:spacing w:val="10"/>
          <w:sz w:val="28"/>
        </w:rPr>
        <w:t xml:space="preserve">: </w:t>
      </w:r>
    </w:p>
    <w:tbl>
      <w:tblPr>
        <w:tblW w:w="0" w:type="auto"/>
        <w:tblBorders>
          <w:top w:val="single" w:sz="4" w:space="0" w:color="auto"/>
          <w:left w:val="single" w:sz="4" w:space="0" w:color="auto"/>
          <w:bottom w:val="single" w:sz="4" w:space="0" w:color="auto"/>
          <w:right w:val="dashSmallGap"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85"/>
        <w:gridCol w:w="2352"/>
        <w:gridCol w:w="2085"/>
        <w:gridCol w:w="2162"/>
        <w:gridCol w:w="1979"/>
      </w:tblGrid>
      <w:tr w:rsidR="00F70E64" w:rsidRPr="00CF5354" w14:paraId="0499C415" w14:textId="77777777" w:rsidTr="0023756C">
        <w:trPr>
          <w:trHeight w:val="655"/>
        </w:trPr>
        <w:tc>
          <w:tcPr>
            <w:tcW w:w="2185" w:type="dxa"/>
            <w:tcBorders>
              <w:right w:val="dashSmallGap" w:sz="4" w:space="0" w:color="auto"/>
            </w:tcBorders>
          </w:tcPr>
          <w:p w14:paraId="08260AB1" w14:textId="407E0A84" w:rsidR="00D5389F" w:rsidRDefault="00121212" w:rsidP="00412F4C">
            <w:pPr>
              <w:pStyle w:val="Corpsdetexte"/>
              <w:jc w:val="center"/>
              <w:rPr>
                <w:rFonts w:ascii="Gilroy Light" w:hAnsi="Gilroy Light"/>
                <w:bCs/>
                <w:i w:val="0"/>
                <w:noProof/>
                <w:color w:val="4472C4" w:themeColor="accent1"/>
                <w:spacing w:val="10"/>
              </w:rPr>
            </w:pPr>
            <w:r w:rsidRPr="000356EF">
              <w:rPr>
                <w:rFonts w:ascii="Gilroy Light" w:hAnsi="Gilroy Light"/>
                <w:b/>
                <w:bCs/>
                <w:i w:val="0"/>
                <w:color w:val="4472C4" w:themeColor="accent1"/>
                <w:spacing w:val="10"/>
              </w:rPr>
              <w:t>Cadres</w:t>
            </w:r>
            <w:r w:rsidRPr="000356EF">
              <w:rPr>
                <w:rFonts w:ascii="Gilroy Light" w:hAnsi="Gilroy Light"/>
                <w:bCs/>
                <w:i w:val="0"/>
                <w:noProof/>
                <w:color w:val="4472C4" w:themeColor="accent1"/>
                <w:spacing w:val="10"/>
              </w:rPr>
              <w:t xml:space="preserve"> </w:t>
            </w:r>
          </w:p>
          <w:p w14:paraId="051EDD8F" w14:textId="712AEC5B" w:rsidR="00F70E64" w:rsidRDefault="00F70E64" w:rsidP="00412F4C">
            <w:pPr>
              <w:pStyle w:val="Corpsdetexte"/>
              <w:jc w:val="center"/>
              <w:rPr>
                <w:rFonts w:ascii="Gilroy Light" w:hAnsi="Gilroy Light"/>
                <w:bCs/>
                <w:i w:val="0"/>
                <w:noProof/>
                <w:color w:val="4472C4" w:themeColor="accent1"/>
                <w:spacing w:val="10"/>
              </w:rPr>
            </w:pPr>
          </w:p>
          <w:p w14:paraId="38DC08A0" w14:textId="3E665374" w:rsidR="00F70E64" w:rsidRPr="000356EF" w:rsidRDefault="00F70E64" w:rsidP="00412F4C">
            <w:pPr>
              <w:pStyle w:val="Corpsdetexte"/>
              <w:jc w:val="center"/>
              <w:rPr>
                <w:rFonts w:ascii="Gilroy Light" w:hAnsi="Gilroy Light"/>
                <w:b/>
                <w:i w:val="0"/>
                <w:color w:val="4472C4" w:themeColor="accent1"/>
                <w:spacing w:val="10"/>
                <w:sz w:val="28"/>
                <w:szCs w:val="28"/>
              </w:rPr>
            </w:pPr>
            <w:r w:rsidRPr="000356EF">
              <w:rPr>
                <w:rFonts w:ascii="Gilroy Light" w:hAnsi="Gilroy Light"/>
                <w:bCs/>
                <w:i w:val="0"/>
                <w:noProof/>
                <w:color w:val="4472C4" w:themeColor="accent1"/>
                <w:spacing w:val="10"/>
              </w:rPr>
              <mc:AlternateContent>
                <mc:Choice Requires="wps">
                  <w:drawing>
                    <wp:anchor distT="0" distB="0" distL="114300" distR="114300" simplePos="0" relativeHeight="251663360" behindDoc="0" locked="0" layoutInCell="1" allowOverlap="1" wp14:anchorId="6A0287C2" wp14:editId="67FAF612">
                      <wp:simplePos x="0" y="0"/>
                      <wp:positionH relativeFrom="column">
                        <wp:posOffset>112376</wp:posOffset>
                      </wp:positionH>
                      <wp:positionV relativeFrom="paragraph">
                        <wp:posOffset>120062</wp:posOffset>
                      </wp:positionV>
                      <wp:extent cx="1112293" cy="1112293"/>
                      <wp:effectExtent l="0" t="0" r="0" b="0"/>
                      <wp:wrapNone/>
                      <wp:docPr id="8" name="Étoile à 12 branches 8"/>
                      <wp:cNvGraphicFramePr/>
                      <a:graphic xmlns:a="http://schemas.openxmlformats.org/drawingml/2006/main">
                        <a:graphicData uri="http://schemas.microsoft.com/office/word/2010/wordprocessingShape">
                          <wps:wsp>
                            <wps:cNvSpPr/>
                            <wps:spPr>
                              <a:xfrm>
                                <a:off x="0" y="0"/>
                                <a:ext cx="1112293" cy="1112293"/>
                              </a:xfrm>
                              <a:prstGeom prst="star1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578DC" w14:textId="7FC3543E" w:rsidR="00D5389F" w:rsidRPr="00121212" w:rsidRDefault="00D5389F" w:rsidP="0023756C">
                                  <w:pPr>
                                    <w:jc w:val="center"/>
                                    <w:rPr>
                                      <w:b/>
                                    </w:rPr>
                                  </w:pPr>
                                  <w:r w:rsidRPr="00121212">
                                    <w:rPr>
                                      <w:b/>
                                    </w:rPr>
                                    <w:t xml:space="preserve">6 € / mois </w:t>
                                  </w:r>
                                  <w:r w:rsidR="0023756C">
                                    <w:rPr>
                                      <w:vertAlign w:val="superscript"/>
                                    </w:rPr>
                                    <w:t>(1</w:t>
                                  </w:r>
                                  <w:r w:rsidRPr="0023756C">
                                    <w:rPr>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87C2" id="Étoile à 12 branches 8" o:spid="_x0000_s1027" style="position:absolute;left:0;text-align:left;margin-left:8.85pt;margin-top:9.45pt;width:87.6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293,11122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" adj="-11796480,,5400" path="m,556147l153249,448191,74510,278073,261205,261205,278073,74510r170118,78739l556147,,664102,153249,834220,74510r16868,186695l1037783,278073,959044,448191r153249,107956l959044,664102r78739,170118l851088,851088r-16868,186695l664102,959044,556147,1112293,448191,959044r-170118,78739l261205,851088,74510,834220,153249,664102,,556147xe" fillcolor="red" stroked="f" strokeweight="1pt">
                      <v:stroke joinstyle="miter"/>
                      <v:formulas/>
                      <v:path arrowok="t" o:connecttype="custom" o:connectlocs="0,556147;153249,448191;74510,278073;261205,261205;278073,74510;448191,153249;556147,0;664102,153249;834220,74510;851088,261205;1037783,278073;959044,448191;1112293,556147;959044,664102;1037783,834220;851088,851088;834220,1037783;664102,959044;556147,1112293;448191,959044;278073,1037783;261205,851088;74510,834220;153249,664102;0,556147" o:connectangles="0,0,0,0,0,0,0,0,0,0,0,0,0,0,0,0,0,0,0,0,0,0,0,0,0" textboxrect="0,0,1112293,1112293"/>
                      <v:textbox>
                        <w:txbxContent>
                          <w:p w14:paraId="0A7578DC" w14:textId="7FC3543E" w:rsidR="00D5389F" w:rsidRPr="00121212" w:rsidRDefault="00D5389F" w:rsidP="0023756C">
                            <w:pPr>
                              <w:jc w:val="center"/>
                              <w:rPr>
                                <w:b/>
                              </w:rPr>
                            </w:pPr>
                            <w:r w:rsidRPr="00121212">
                              <w:rPr>
                                <w:b/>
                              </w:rPr>
                              <w:t xml:space="preserve">6 € / mois </w:t>
                            </w:r>
                            <w:r w:rsidR="0023756C">
                              <w:rPr>
                                <w:vertAlign w:val="superscript"/>
                              </w:rPr>
                              <w:t>(1</w:t>
                            </w:r>
                            <w:r w:rsidRPr="0023756C">
                              <w:rPr>
                                <w:vertAlign w:val="superscript"/>
                              </w:rPr>
                              <w:t>)</w:t>
                            </w:r>
                          </w:p>
                        </w:txbxContent>
                      </v:textbox>
                    </v:shape>
                  </w:pict>
                </mc:Fallback>
              </mc:AlternateContent>
            </w:r>
          </w:p>
          <w:p w14:paraId="39D8AD38" w14:textId="65730F8D" w:rsidR="00D5389F" w:rsidRPr="000356EF" w:rsidRDefault="00D5389F" w:rsidP="00412F4C">
            <w:pPr>
              <w:pStyle w:val="Corpsdetexte"/>
              <w:jc w:val="center"/>
              <w:rPr>
                <w:rFonts w:ascii="Gilroy Light" w:hAnsi="Gilroy Light"/>
                <w:b/>
                <w:i w:val="0"/>
                <w:color w:val="4472C4" w:themeColor="accent1"/>
                <w:spacing w:val="10"/>
                <w:sz w:val="28"/>
                <w:szCs w:val="28"/>
              </w:rPr>
            </w:pPr>
          </w:p>
          <w:p w14:paraId="667F0398" w14:textId="31B9C2B3" w:rsidR="00121212" w:rsidRPr="000356EF" w:rsidRDefault="00121212" w:rsidP="00412F4C">
            <w:pPr>
              <w:pStyle w:val="Corpsdetexte"/>
              <w:jc w:val="center"/>
              <w:rPr>
                <w:rFonts w:ascii="Gilroy Light" w:hAnsi="Gilroy Light"/>
                <w:b/>
                <w:i w:val="0"/>
                <w:color w:val="4472C4" w:themeColor="accent1"/>
                <w:spacing w:val="10"/>
                <w:sz w:val="28"/>
                <w:szCs w:val="28"/>
              </w:rPr>
            </w:pPr>
          </w:p>
          <w:p w14:paraId="3E6F2DC3" w14:textId="77777777" w:rsidR="00121212" w:rsidRPr="000356EF" w:rsidRDefault="00121212" w:rsidP="00412F4C">
            <w:pPr>
              <w:pStyle w:val="Corpsdetexte"/>
              <w:jc w:val="center"/>
              <w:rPr>
                <w:rFonts w:ascii="Gilroy Light" w:hAnsi="Gilroy Light"/>
                <w:b/>
                <w:i w:val="0"/>
                <w:color w:val="4472C4" w:themeColor="accent1"/>
                <w:spacing w:val="10"/>
                <w:sz w:val="28"/>
                <w:szCs w:val="28"/>
              </w:rPr>
            </w:pPr>
          </w:p>
          <w:p w14:paraId="6D527238" w14:textId="006C1C44" w:rsidR="00412F4C" w:rsidRPr="00F70E64" w:rsidRDefault="00412F4C" w:rsidP="003C4396">
            <w:pPr>
              <w:pStyle w:val="Corpsdetexte"/>
              <w:rPr>
                <w:rFonts w:ascii="Gilroy Light" w:hAnsi="Gilroy Light"/>
                <w:i w:val="0"/>
                <w:color w:val="4472C4" w:themeColor="accent1"/>
                <w:spacing w:val="10"/>
                <w:sz w:val="22"/>
                <w:szCs w:val="22"/>
              </w:rPr>
            </w:pPr>
          </w:p>
        </w:tc>
        <w:tc>
          <w:tcPr>
            <w:tcW w:w="2352" w:type="dxa"/>
            <w:tcBorders>
              <w:left w:val="dashSmallGap" w:sz="4" w:space="0" w:color="auto"/>
            </w:tcBorders>
          </w:tcPr>
          <w:p w14:paraId="0D3DB330" w14:textId="2BFC73C0" w:rsidR="00121212" w:rsidRPr="000356EF" w:rsidRDefault="00121212" w:rsidP="00412F4C">
            <w:pPr>
              <w:pStyle w:val="Corpsdetexte"/>
              <w:jc w:val="center"/>
              <w:rPr>
                <w:rFonts w:ascii="Gilroy Light" w:hAnsi="Gilroy Light"/>
                <w:b/>
                <w:i w:val="0"/>
                <w:color w:val="4472C4" w:themeColor="accent1"/>
                <w:spacing w:val="10"/>
                <w:sz w:val="28"/>
                <w:szCs w:val="28"/>
              </w:rPr>
            </w:pPr>
            <w:r w:rsidRPr="000356EF">
              <w:rPr>
                <w:rFonts w:ascii="Gilroy Light" w:hAnsi="Gilroy Light"/>
                <w:b/>
                <w:bCs/>
                <w:i w:val="0"/>
                <w:color w:val="4472C4" w:themeColor="accent1"/>
                <w:spacing w:val="10"/>
              </w:rPr>
              <w:t>Non Cadres</w:t>
            </w:r>
          </w:p>
          <w:p w14:paraId="6832DB23" w14:textId="7909447B" w:rsidR="00121212" w:rsidRPr="000356EF" w:rsidRDefault="00121212" w:rsidP="00412F4C">
            <w:pPr>
              <w:pStyle w:val="Corpsdetexte"/>
              <w:jc w:val="center"/>
              <w:rPr>
                <w:rFonts w:ascii="Gilroy Light" w:hAnsi="Gilroy Light"/>
                <w:b/>
                <w:i w:val="0"/>
                <w:color w:val="4472C4" w:themeColor="accent1"/>
                <w:spacing w:val="10"/>
                <w:sz w:val="28"/>
                <w:szCs w:val="28"/>
              </w:rPr>
            </w:pPr>
          </w:p>
          <w:p w14:paraId="53FB3650" w14:textId="0EF14699" w:rsidR="00121212" w:rsidRPr="000356EF" w:rsidRDefault="00F70E64" w:rsidP="00412F4C">
            <w:pPr>
              <w:pStyle w:val="Corpsdetexte"/>
              <w:jc w:val="center"/>
              <w:rPr>
                <w:rFonts w:ascii="Gilroy Light" w:hAnsi="Gilroy Light"/>
                <w:b/>
                <w:i w:val="0"/>
                <w:color w:val="4472C4" w:themeColor="accent1"/>
                <w:spacing w:val="10"/>
                <w:sz w:val="28"/>
                <w:szCs w:val="28"/>
              </w:rPr>
            </w:pPr>
            <w:r w:rsidRPr="000356EF">
              <w:rPr>
                <w:rFonts w:ascii="Gilroy Light" w:hAnsi="Gilroy Light"/>
                <w:bCs/>
                <w:i w:val="0"/>
                <w:noProof/>
                <w:color w:val="4472C4" w:themeColor="accent1"/>
                <w:spacing w:val="10"/>
              </w:rPr>
              <mc:AlternateContent>
                <mc:Choice Requires="wps">
                  <w:drawing>
                    <wp:anchor distT="0" distB="0" distL="114300" distR="114300" simplePos="0" relativeHeight="251665408" behindDoc="0" locked="0" layoutInCell="1" allowOverlap="1" wp14:anchorId="67578BA2" wp14:editId="7BAF667A">
                      <wp:simplePos x="0" y="0"/>
                      <wp:positionH relativeFrom="column">
                        <wp:posOffset>198859</wp:posOffset>
                      </wp:positionH>
                      <wp:positionV relativeFrom="paragraph">
                        <wp:posOffset>102595</wp:posOffset>
                      </wp:positionV>
                      <wp:extent cx="1112293" cy="1112293"/>
                      <wp:effectExtent l="0" t="0" r="0" b="0"/>
                      <wp:wrapNone/>
                      <wp:docPr id="9" name="Étoile à 12 branches 9"/>
                      <wp:cNvGraphicFramePr/>
                      <a:graphic xmlns:a="http://schemas.openxmlformats.org/drawingml/2006/main">
                        <a:graphicData uri="http://schemas.microsoft.com/office/word/2010/wordprocessingShape">
                          <wps:wsp>
                            <wps:cNvSpPr/>
                            <wps:spPr>
                              <a:xfrm>
                                <a:off x="0" y="0"/>
                                <a:ext cx="1112293" cy="1112293"/>
                              </a:xfrm>
                              <a:prstGeom prst="star1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0E35F" w14:textId="77777777" w:rsidR="0023756C" w:rsidRDefault="0023756C" w:rsidP="00121212">
                                  <w:pPr>
                                    <w:jc w:val="center"/>
                                    <w:rPr>
                                      <w:b/>
                                    </w:rPr>
                                  </w:pPr>
                                </w:p>
                                <w:p w14:paraId="4300F422" w14:textId="0E2B3C9C" w:rsidR="00121212" w:rsidRPr="00121212" w:rsidRDefault="00121212" w:rsidP="00121212">
                                  <w:pPr>
                                    <w:jc w:val="center"/>
                                    <w:rPr>
                                      <w:b/>
                                    </w:rPr>
                                  </w:pPr>
                                  <w:r>
                                    <w:rPr>
                                      <w:b/>
                                    </w:rPr>
                                    <w:t>3,6</w:t>
                                  </w:r>
                                  <w:r w:rsidRPr="00121212">
                                    <w:rPr>
                                      <w:b/>
                                    </w:rPr>
                                    <w:t>6 € / mois</w:t>
                                  </w:r>
                                  <w:r w:rsidR="0023756C" w:rsidRPr="00121212">
                                    <w:rPr>
                                      <w:b/>
                                    </w:rPr>
                                    <w:t xml:space="preserve"> </w:t>
                                  </w:r>
                                  <w:r w:rsidR="0023756C" w:rsidRPr="0023756C">
                                    <w:rPr>
                                      <w:vertAlign w:val="superscript"/>
                                    </w:rPr>
                                    <w:t>(</w:t>
                                  </w:r>
                                  <w:r w:rsidR="0023756C">
                                    <w:rPr>
                                      <w:vertAlign w:val="superscript"/>
                                    </w:rPr>
                                    <w:t>1</w:t>
                                  </w:r>
                                  <w:r w:rsidR="0023756C" w:rsidRPr="0023756C">
                                    <w:rPr>
                                      <w:vertAlign w:val="superscript"/>
                                    </w:rPr>
                                    <w:t>)</w:t>
                                  </w:r>
                                </w:p>
                                <w:p w14:paraId="16A2863C" w14:textId="77777777" w:rsidR="00121212" w:rsidRPr="00121212" w:rsidRDefault="00121212" w:rsidP="0012121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8BA2" id="Étoile à 12 branches 9" o:spid="_x0000_s1028" style="position:absolute;left:0;text-align:left;margin-left:15.65pt;margin-top:8.1pt;width:87.6pt;height:8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293,11122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" adj="-11796480,,5400" path="m,556147l153249,448191,74510,278073,261205,261205,278073,74510r170118,78739l556147,,664102,153249,834220,74510r16868,186695l1037783,278073,959044,448191r153249,107956l959044,664102r78739,170118l851088,851088r-16868,186695l664102,959044,556147,1112293,448191,959044r-170118,78739l261205,851088,74510,834220,153249,664102,,556147xe" fillcolor="red" stroked="f" strokeweight="1pt">
                      <v:stroke joinstyle="miter"/>
                      <v:formulas/>
                      <v:path arrowok="t" o:connecttype="custom" o:connectlocs="0,556147;153249,448191;74510,278073;261205,261205;278073,74510;448191,153249;556147,0;664102,153249;834220,74510;851088,261205;1037783,278073;959044,448191;1112293,556147;959044,664102;1037783,834220;851088,851088;834220,1037783;664102,959044;556147,1112293;448191,959044;278073,1037783;261205,851088;74510,834220;153249,664102;0,556147" o:connectangles="0,0,0,0,0,0,0,0,0,0,0,0,0,0,0,0,0,0,0,0,0,0,0,0,0" textboxrect="0,0,1112293,1112293"/>
                      <v:textbox>
                        <w:txbxContent>
                          <w:p w14:paraId="2BC0E35F" w14:textId="77777777" w:rsidR="0023756C" w:rsidRDefault="0023756C" w:rsidP="00121212">
                            <w:pPr>
                              <w:jc w:val="center"/>
                              <w:rPr>
                                <w:b/>
                              </w:rPr>
                            </w:pPr>
                          </w:p>
                          <w:p w14:paraId="4300F422" w14:textId="0E2B3C9C" w:rsidR="00121212" w:rsidRPr="00121212" w:rsidRDefault="00121212" w:rsidP="00121212">
                            <w:pPr>
                              <w:jc w:val="center"/>
                              <w:rPr>
                                <w:b/>
                              </w:rPr>
                            </w:pPr>
                            <w:r>
                              <w:rPr>
                                <w:b/>
                              </w:rPr>
                              <w:t>3,6</w:t>
                            </w:r>
                            <w:r w:rsidRPr="00121212">
                              <w:rPr>
                                <w:b/>
                              </w:rPr>
                              <w:t>6 € / mois</w:t>
                            </w:r>
                            <w:r w:rsidR="0023756C" w:rsidRPr="00121212">
                              <w:rPr>
                                <w:b/>
                              </w:rPr>
                              <w:t xml:space="preserve"> </w:t>
                            </w:r>
                            <w:r w:rsidR="0023756C" w:rsidRPr="0023756C">
                              <w:rPr>
                                <w:vertAlign w:val="superscript"/>
                              </w:rPr>
                              <w:t>(</w:t>
                            </w:r>
                            <w:r w:rsidR="0023756C">
                              <w:rPr>
                                <w:vertAlign w:val="superscript"/>
                              </w:rPr>
                              <w:t>1</w:t>
                            </w:r>
                            <w:r w:rsidR="0023756C" w:rsidRPr="0023756C">
                              <w:rPr>
                                <w:vertAlign w:val="superscript"/>
                              </w:rPr>
                              <w:t>)</w:t>
                            </w:r>
                          </w:p>
                          <w:p w14:paraId="16A2863C" w14:textId="77777777" w:rsidR="00121212" w:rsidRPr="00121212" w:rsidRDefault="00121212" w:rsidP="00121212">
                            <w:pPr>
                              <w:jc w:val="center"/>
                              <w:rPr>
                                <w:b/>
                              </w:rPr>
                            </w:pPr>
                          </w:p>
                        </w:txbxContent>
                      </v:textbox>
                    </v:shape>
                  </w:pict>
                </mc:Fallback>
              </mc:AlternateContent>
            </w:r>
          </w:p>
          <w:p w14:paraId="57396F61" w14:textId="32F5EBDF" w:rsidR="00121212" w:rsidRPr="000356EF" w:rsidRDefault="00121212" w:rsidP="00412F4C">
            <w:pPr>
              <w:pStyle w:val="Corpsdetexte"/>
              <w:jc w:val="center"/>
              <w:rPr>
                <w:rFonts w:ascii="Gilroy Light" w:hAnsi="Gilroy Light"/>
                <w:b/>
                <w:i w:val="0"/>
                <w:color w:val="4472C4" w:themeColor="accent1"/>
                <w:spacing w:val="10"/>
                <w:sz w:val="28"/>
                <w:szCs w:val="28"/>
              </w:rPr>
            </w:pPr>
          </w:p>
          <w:p w14:paraId="383BB4E3" w14:textId="65973F9B" w:rsidR="00121212" w:rsidRPr="000356EF" w:rsidRDefault="00121212" w:rsidP="00412F4C">
            <w:pPr>
              <w:pStyle w:val="Corpsdetexte"/>
              <w:jc w:val="center"/>
              <w:rPr>
                <w:rFonts w:ascii="Gilroy Light" w:hAnsi="Gilroy Light"/>
                <w:b/>
                <w:i w:val="0"/>
                <w:color w:val="4472C4" w:themeColor="accent1"/>
                <w:spacing w:val="10"/>
                <w:sz w:val="28"/>
                <w:szCs w:val="28"/>
              </w:rPr>
            </w:pPr>
          </w:p>
          <w:p w14:paraId="767000A9" w14:textId="41D64E0D" w:rsidR="00121212" w:rsidRPr="000356EF" w:rsidRDefault="00121212" w:rsidP="00412F4C">
            <w:pPr>
              <w:pStyle w:val="Corpsdetexte"/>
              <w:jc w:val="center"/>
              <w:rPr>
                <w:rFonts w:ascii="Gilroy Light" w:hAnsi="Gilroy Light"/>
                <w:b/>
                <w:i w:val="0"/>
                <w:color w:val="4472C4" w:themeColor="accent1"/>
                <w:spacing w:val="10"/>
                <w:sz w:val="28"/>
                <w:szCs w:val="28"/>
              </w:rPr>
            </w:pPr>
          </w:p>
          <w:p w14:paraId="5E34DEBE" w14:textId="5252D4A5" w:rsidR="00412F4C" w:rsidRPr="000356EF" w:rsidRDefault="00412F4C" w:rsidP="003C4396">
            <w:pPr>
              <w:pStyle w:val="Corpsdetexte"/>
              <w:rPr>
                <w:rFonts w:ascii="Gilroy Light" w:hAnsi="Gilroy Light"/>
                <w:b/>
                <w:i w:val="0"/>
                <w:color w:val="4472C4" w:themeColor="accent1"/>
                <w:spacing w:val="10"/>
                <w:sz w:val="28"/>
                <w:szCs w:val="28"/>
              </w:rPr>
            </w:pPr>
          </w:p>
        </w:tc>
        <w:tc>
          <w:tcPr>
            <w:tcW w:w="2085" w:type="dxa"/>
            <w:tcBorders>
              <w:right w:val="dashSmallGap" w:sz="4" w:space="0" w:color="auto"/>
            </w:tcBorders>
          </w:tcPr>
          <w:p w14:paraId="11E65C60" w14:textId="77777777" w:rsidR="001C4481" w:rsidRPr="001C4481" w:rsidRDefault="009A307B" w:rsidP="00121212">
            <w:pPr>
              <w:pStyle w:val="Corpsdetexte"/>
              <w:jc w:val="center"/>
              <w:rPr>
                <w:rFonts w:ascii="Gilroy Light" w:hAnsi="Gilroy Light"/>
                <w:b/>
                <w:bCs/>
                <w:i w:val="0"/>
                <w:color w:val="4472C4" w:themeColor="accent1"/>
                <w:spacing w:val="10"/>
              </w:rPr>
            </w:pPr>
            <w:r w:rsidRPr="001C4481">
              <w:rPr>
                <w:rFonts w:ascii="Gilroy Light" w:hAnsi="Gilroy Light"/>
                <w:b/>
                <w:bCs/>
                <w:i w:val="0"/>
                <w:noProof/>
                <w:color w:val="4472C4" w:themeColor="accent1"/>
                <w:spacing w:val="10"/>
              </w:rPr>
              <mc:AlternateContent>
                <mc:Choice Requires="wps">
                  <w:drawing>
                    <wp:anchor distT="0" distB="0" distL="114300" distR="114300" simplePos="0" relativeHeight="251667456" behindDoc="0" locked="0" layoutInCell="1" allowOverlap="1" wp14:anchorId="0155370B" wp14:editId="12FB45F7">
                      <wp:simplePos x="0" y="0"/>
                      <wp:positionH relativeFrom="column">
                        <wp:posOffset>76939</wp:posOffset>
                      </wp:positionH>
                      <wp:positionV relativeFrom="paragraph">
                        <wp:posOffset>505820</wp:posOffset>
                      </wp:positionV>
                      <wp:extent cx="1112293" cy="1112293"/>
                      <wp:effectExtent l="0" t="0" r="0" b="0"/>
                      <wp:wrapNone/>
                      <wp:docPr id="10" name="Étoile à 12 branches 10"/>
                      <wp:cNvGraphicFramePr/>
                      <a:graphic xmlns:a="http://schemas.openxmlformats.org/drawingml/2006/main">
                        <a:graphicData uri="http://schemas.microsoft.com/office/word/2010/wordprocessingShape">
                          <wps:wsp>
                            <wps:cNvSpPr/>
                            <wps:spPr>
                              <a:xfrm>
                                <a:off x="0" y="0"/>
                                <a:ext cx="1112293" cy="1112293"/>
                              </a:xfrm>
                              <a:prstGeom prst="star1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277F2" w14:textId="34FBC4E1" w:rsidR="009A307B" w:rsidRPr="00121212" w:rsidRDefault="009A307B" w:rsidP="009A307B">
                                  <w:pPr>
                                    <w:jc w:val="center"/>
                                    <w:rPr>
                                      <w:b/>
                                    </w:rPr>
                                  </w:pPr>
                                  <w:r>
                                    <w:rPr>
                                      <w:b/>
                                    </w:rPr>
                                    <w:t xml:space="preserve">1,33 </w:t>
                                  </w:r>
                                  <w:r w:rsidRPr="00121212">
                                    <w:rPr>
                                      <w:b/>
                                    </w:rPr>
                                    <w:t>€ / mois</w:t>
                                  </w:r>
                                  <w:r w:rsidR="0023756C" w:rsidRPr="00121212">
                                    <w:rPr>
                                      <w:b/>
                                    </w:rPr>
                                    <w:t xml:space="preserve"> </w:t>
                                  </w:r>
                                  <w:r w:rsidR="0023756C" w:rsidRPr="0023756C">
                                    <w:rPr>
                                      <w:vertAlign w:val="superscript"/>
                                    </w:rPr>
                                    <w:t>(</w:t>
                                  </w:r>
                                  <w:r w:rsidR="0023756C">
                                    <w:rPr>
                                      <w:vertAlign w:val="superscript"/>
                                    </w:rPr>
                                    <w:t>1</w:t>
                                  </w:r>
                                  <w:r w:rsidR="0023756C" w:rsidRPr="0023756C">
                                    <w:rPr>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370B" id="Étoile à 12 branches 10" o:spid="_x0000_s1029" style="position:absolute;left:0;text-align:left;margin-left:6.05pt;margin-top:39.85pt;width:87.6pt;height:8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293,11122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" adj="-11796480,,5400" path="m,556147l153249,448191,74510,278073,261205,261205,278073,74510r170118,78739l556147,,664102,153249,834220,74510r16868,186695l1037783,278073,959044,448191r153249,107956l959044,664102r78739,170118l851088,851088r-16868,186695l664102,959044,556147,1112293,448191,959044r-170118,78739l261205,851088,74510,834220,153249,664102,,556147xe" fillcolor="red" stroked="f" strokeweight="1pt">
                      <v:stroke joinstyle="miter"/>
                      <v:formulas/>
                      <v:path arrowok="t" o:connecttype="custom" o:connectlocs="0,556147;153249,448191;74510,278073;261205,261205;278073,74510;448191,153249;556147,0;664102,153249;834220,74510;851088,261205;1037783,278073;959044,448191;1112293,556147;959044,664102;1037783,834220;851088,851088;834220,1037783;664102,959044;556147,1112293;448191,959044;278073,1037783;261205,851088;74510,834220;153249,664102;0,556147" o:connectangles="0,0,0,0,0,0,0,0,0,0,0,0,0,0,0,0,0,0,0,0,0,0,0,0,0" textboxrect="0,0,1112293,1112293"/>
                      <v:textbox>
                        <w:txbxContent>
                          <w:p w14:paraId="57C277F2" w14:textId="34FBC4E1" w:rsidR="009A307B" w:rsidRPr="00121212" w:rsidRDefault="009A307B" w:rsidP="009A307B">
                            <w:pPr>
                              <w:jc w:val="center"/>
                              <w:rPr>
                                <w:b/>
                              </w:rPr>
                            </w:pPr>
                            <w:r>
                              <w:rPr>
                                <w:b/>
                              </w:rPr>
                              <w:t xml:space="preserve">1,33 </w:t>
                            </w:r>
                            <w:r w:rsidRPr="00121212">
                              <w:rPr>
                                <w:b/>
                              </w:rPr>
                              <w:t>€ / mois</w:t>
                            </w:r>
                            <w:r w:rsidR="0023756C" w:rsidRPr="00121212">
                              <w:rPr>
                                <w:b/>
                              </w:rPr>
                              <w:t xml:space="preserve"> </w:t>
                            </w:r>
                            <w:r w:rsidR="0023756C" w:rsidRPr="0023756C">
                              <w:rPr>
                                <w:vertAlign w:val="superscript"/>
                              </w:rPr>
                              <w:t>(</w:t>
                            </w:r>
                            <w:r w:rsidR="0023756C">
                              <w:rPr>
                                <w:vertAlign w:val="superscript"/>
                              </w:rPr>
                              <w:t>1</w:t>
                            </w:r>
                            <w:r w:rsidR="0023756C" w:rsidRPr="0023756C">
                              <w:rPr>
                                <w:vertAlign w:val="superscript"/>
                              </w:rPr>
                              <w:t>)</w:t>
                            </w:r>
                          </w:p>
                        </w:txbxContent>
                      </v:textbox>
                    </v:shape>
                  </w:pict>
                </mc:Fallback>
              </mc:AlternateContent>
            </w:r>
            <w:r w:rsidRPr="001C4481">
              <w:rPr>
                <w:rFonts w:ascii="Gilroy Light" w:hAnsi="Gilroy Light"/>
                <w:b/>
                <w:bCs/>
                <w:i w:val="0"/>
                <w:color w:val="4472C4" w:themeColor="accent1"/>
                <w:spacing w:val="10"/>
              </w:rPr>
              <w:t xml:space="preserve">-35 ans </w:t>
            </w:r>
          </w:p>
          <w:p w14:paraId="463104D8" w14:textId="3EF3E8A9" w:rsidR="009A307B" w:rsidRPr="000356EF" w:rsidRDefault="001C4481" w:rsidP="001C4481">
            <w:pPr>
              <w:pStyle w:val="Corpsdetexte"/>
              <w:jc w:val="center"/>
              <w:rPr>
                <w:rFonts w:ascii="Gilroy Light" w:hAnsi="Gilroy Light"/>
                <w:b/>
                <w:i w:val="0"/>
                <w:color w:val="4472C4" w:themeColor="accent1"/>
                <w:spacing w:val="10"/>
                <w:sz w:val="20"/>
                <w:szCs w:val="28"/>
              </w:rPr>
            </w:pPr>
            <w:r w:rsidRPr="000356EF">
              <w:rPr>
                <w:rFonts w:ascii="Gilroy Light" w:hAnsi="Gilroy Light"/>
                <w:b/>
                <w:i w:val="0"/>
                <w:color w:val="4472C4" w:themeColor="accent1"/>
                <w:spacing w:val="10"/>
                <w:sz w:val="20"/>
                <w:szCs w:val="28"/>
              </w:rPr>
              <w:t>Forfait</w:t>
            </w:r>
            <w:r w:rsidR="009A307B" w:rsidRPr="000356EF">
              <w:rPr>
                <w:rFonts w:ascii="Gilroy Light" w:hAnsi="Gilroy Light"/>
                <w:b/>
                <w:i w:val="0"/>
                <w:color w:val="4472C4" w:themeColor="accent1"/>
                <w:spacing w:val="10"/>
                <w:sz w:val="20"/>
                <w:szCs w:val="28"/>
              </w:rPr>
              <w:t xml:space="preserve"> </w:t>
            </w:r>
            <w:r>
              <w:rPr>
                <w:rFonts w:ascii="Gilroy Light" w:hAnsi="Gilroy Light"/>
                <w:b/>
                <w:i w:val="0"/>
                <w:color w:val="4472C4" w:themeColor="accent1"/>
                <w:spacing w:val="10"/>
                <w:sz w:val="20"/>
                <w:szCs w:val="28"/>
              </w:rPr>
              <w:t>1ère</w:t>
            </w:r>
            <w:r w:rsidR="009A307B" w:rsidRPr="000356EF">
              <w:rPr>
                <w:rFonts w:ascii="Gilroy Light" w:hAnsi="Gilroy Light"/>
                <w:b/>
                <w:i w:val="0"/>
                <w:color w:val="4472C4" w:themeColor="accent1"/>
                <w:spacing w:val="10"/>
                <w:sz w:val="20"/>
                <w:szCs w:val="28"/>
              </w:rPr>
              <w:t xml:space="preserve"> année d’adhésion</w:t>
            </w:r>
          </w:p>
          <w:p w14:paraId="26F8CDB3" w14:textId="0E0EE6E2" w:rsidR="009A307B" w:rsidRPr="000356EF" w:rsidRDefault="009A307B" w:rsidP="00121212">
            <w:pPr>
              <w:pStyle w:val="Corpsdetexte"/>
              <w:jc w:val="center"/>
              <w:rPr>
                <w:rFonts w:ascii="Gilroy Light" w:hAnsi="Gilroy Light"/>
                <w:b/>
                <w:i w:val="0"/>
                <w:color w:val="4472C4" w:themeColor="accent1"/>
                <w:spacing w:val="10"/>
                <w:sz w:val="28"/>
                <w:szCs w:val="28"/>
              </w:rPr>
            </w:pPr>
          </w:p>
          <w:p w14:paraId="4079FC7C" w14:textId="25FA465F" w:rsidR="009A307B" w:rsidRPr="000356EF" w:rsidRDefault="009A307B" w:rsidP="00121212">
            <w:pPr>
              <w:pStyle w:val="Corpsdetexte"/>
              <w:jc w:val="center"/>
              <w:rPr>
                <w:rFonts w:ascii="Gilroy Light" w:hAnsi="Gilroy Light"/>
                <w:b/>
                <w:i w:val="0"/>
                <w:color w:val="4472C4" w:themeColor="accent1"/>
                <w:spacing w:val="10"/>
                <w:sz w:val="28"/>
                <w:szCs w:val="28"/>
              </w:rPr>
            </w:pPr>
          </w:p>
          <w:p w14:paraId="50B85F8B" w14:textId="44822C8A" w:rsidR="009A307B" w:rsidRPr="000356EF" w:rsidRDefault="009A307B" w:rsidP="00121212">
            <w:pPr>
              <w:pStyle w:val="Corpsdetexte"/>
              <w:jc w:val="center"/>
              <w:rPr>
                <w:rFonts w:ascii="Gilroy Light" w:hAnsi="Gilroy Light"/>
                <w:b/>
                <w:i w:val="0"/>
                <w:color w:val="4472C4" w:themeColor="accent1"/>
                <w:spacing w:val="10"/>
                <w:sz w:val="28"/>
                <w:szCs w:val="28"/>
              </w:rPr>
            </w:pPr>
          </w:p>
          <w:p w14:paraId="40937C1E" w14:textId="7219AFED" w:rsidR="00412F4C" w:rsidRPr="000356EF" w:rsidRDefault="00412F4C" w:rsidP="003C4396">
            <w:pPr>
              <w:pStyle w:val="Corpsdetexte"/>
              <w:rPr>
                <w:rFonts w:ascii="Gilroy Light" w:hAnsi="Gilroy Light"/>
                <w:b/>
                <w:i w:val="0"/>
                <w:color w:val="4472C4" w:themeColor="accent1"/>
                <w:spacing w:val="10"/>
              </w:rPr>
            </w:pPr>
          </w:p>
        </w:tc>
        <w:tc>
          <w:tcPr>
            <w:tcW w:w="2162" w:type="dxa"/>
            <w:tcBorders>
              <w:left w:val="dashSmallGap" w:sz="4" w:space="0" w:color="auto"/>
            </w:tcBorders>
          </w:tcPr>
          <w:p w14:paraId="2640ADF1" w14:textId="7C354F76" w:rsidR="00121212" w:rsidRPr="000356EF" w:rsidRDefault="009A307B" w:rsidP="00121212">
            <w:pPr>
              <w:pStyle w:val="Corpsdetexte"/>
              <w:jc w:val="center"/>
              <w:rPr>
                <w:rFonts w:ascii="Gilroy Light" w:hAnsi="Gilroy Light"/>
                <w:b/>
                <w:bCs/>
                <w:i w:val="0"/>
                <w:color w:val="4472C4" w:themeColor="accent1"/>
                <w:spacing w:val="10"/>
                <w:sz w:val="20"/>
                <w:szCs w:val="20"/>
              </w:rPr>
            </w:pPr>
            <w:r w:rsidRPr="000356EF">
              <w:rPr>
                <w:rFonts w:ascii="Gilroy Light" w:hAnsi="Gilroy Light"/>
                <w:bCs/>
                <w:i w:val="0"/>
                <w:noProof/>
                <w:color w:val="4472C4" w:themeColor="accent1"/>
                <w:spacing w:val="10"/>
              </w:rPr>
              <mc:AlternateContent>
                <mc:Choice Requires="wps">
                  <w:drawing>
                    <wp:anchor distT="0" distB="0" distL="114300" distR="114300" simplePos="0" relativeHeight="251669504" behindDoc="0" locked="0" layoutInCell="1" allowOverlap="1" wp14:anchorId="206A82A6" wp14:editId="4CB7E115">
                      <wp:simplePos x="0" y="0"/>
                      <wp:positionH relativeFrom="column">
                        <wp:posOffset>145036</wp:posOffset>
                      </wp:positionH>
                      <wp:positionV relativeFrom="paragraph">
                        <wp:posOffset>492172</wp:posOffset>
                      </wp:positionV>
                      <wp:extent cx="1112293" cy="1112293"/>
                      <wp:effectExtent l="0" t="0" r="0" b="0"/>
                      <wp:wrapNone/>
                      <wp:docPr id="11" name="Étoile à 12 branches 11"/>
                      <wp:cNvGraphicFramePr/>
                      <a:graphic xmlns:a="http://schemas.openxmlformats.org/drawingml/2006/main">
                        <a:graphicData uri="http://schemas.microsoft.com/office/word/2010/wordprocessingShape">
                          <wps:wsp>
                            <wps:cNvSpPr/>
                            <wps:spPr>
                              <a:xfrm>
                                <a:off x="0" y="0"/>
                                <a:ext cx="1112293" cy="1112293"/>
                              </a:xfrm>
                              <a:prstGeom prst="star1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92191" w14:textId="16C1554C" w:rsidR="009A307B" w:rsidRPr="00121212" w:rsidRDefault="009A307B" w:rsidP="009A307B">
                                  <w:pPr>
                                    <w:jc w:val="center"/>
                                    <w:rPr>
                                      <w:b/>
                                    </w:rPr>
                                  </w:pPr>
                                  <w:r>
                                    <w:rPr>
                                      <w:b/>
                                    </w:rPr>
                                    <w:t xml:space="preserve">3 </w:t>
                                  </w:r>
                                  <w:r w:rsidRPr="00121212">
                                    <w:rPr>
                                      <w:b/>
                                    </w:rPr>
                                    <w:t xml:space="preserve">€ / mois </w:t>
                                  </w:r>
                                  <w:r w:rsidR="0023756C" w:rsidRPr="0023756C">
                                    <w:rPr>
                                      <w:vertAlign w:val="superscript"/>
                                    </w:rPr>
                                    <w:t>(</w:t>
                                  </w:r>
                                  <w:r w:rsidR="0023756C">
                                    <w:rPr>
                                      <w:vertAlign w:val="superscript"/>
                                    </w:rPr>
                                    <w:t>1</w:t>
                                  </w:r>
                                  <w:r w:rsidR="0023756C" w:rsidRPr="0023756C">
                                    <w:rPr>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82A6" id="Étoile à 12 branches 11" o:spid="_x0000_s1030" style="position:absolute;left:0;text-align:left;margin-left:11.4pt;margin-top:38.75pt;width:87.6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293,11122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" adj="-11796480,,5400" path="m,556147l153249,448191,74510,278073,261205,261205,278073,74510r170118,78739l556147,,664102,153249,834220,74510r16868,186695l1037783,278073,959044,448191r153249,107956l959044,664102r78739,170118l851088,851088r-16868,186695l664102,959044,556147,1112293,448191,959044r-170118,78739l261205,851088,74510,834220,153249,664102,,556147xe" fillcolor="red" stroked="f" strokeweight="1pt">
                      <v:stroke joinstyle="miter"/>
                      <v:formulas/>
                      <v:path arrowok="t" o:connecttype="custom" o:connectlocs="0,556147;153249,448191;74510,278073;261205,261205;278073,74510;448191,153249;556147,0;664102,153249;834220,74510;851088,261205;1037783,278073;959044,448191;1112293,556147;959044,664102;1037783,834220;851088,851088;834220,1037783;664102,959044;556147,1112293;448191,959044;278073,1037783;261205,851088;74510,834220;153249,664102;0,556147" o:connectangles="0,0,0,0,0,0,0,0,0,0,0,0,0,0,0,0,0,0,0,0,0,0,0,0,0" textboxrect="0,0,1112293,1112293"/>
                      <v:textbox>
                        <w:txbxContent>
                          <w:p w14:paraId="3B392191" w14:textId="16C1554C" w:rsidR="009A307B" w:rsidRPr="00121212" w:rsidRDefault="009A307B" w:rsidP="009A307B">
                            <w:pPr>
                              <w:jc w:val="center"/>
                              <w:rPr>
                                <w:b/>
                              </w:rPr>
                            </w:pPr>
                            <w:r>
                              <w:rPr>
                                <w:b/>
                              </w:rPr>
                              <w:t xml:space="preserve">3 </w:t>
                            </w:r>
                            <w:r w:rsidRPr="00121212">
                              <w:rPr>
                                <w:b/>
                              </w:rPr>
                              <w:t xml:space="preserve">€ / mois </w:t>
                            </w:r>
                            <w:r w:rsidR="0023756C" w:rsidRPr="0023756C">
                              <w:rPr>
                                <w:vertAlign w:val="superscript"/>
                              </w:rPr>
                              <w:t>(</w:t>
                            </w:r>
                            <w:r w:rsidR="0023756C">
                              <w:rPr>
                                <w:vertAlign w:val="superscript"/>
                              </w:rPr>
                              <w:t>1</w:t>
                            </w:r>
                            <w:r w:rsidR="0023756C" w:rsidRPr="0023756C">
                              <w:rPr>
                                <w:vertAlign w:val="superscript"/>
                              </w:rPr>
                              <w:t>)</w:t>
                            </w:r>
                          </w:p>
                        </w:txbxContent>
                      </v:textbox>
                    </v:shape>
                  </w:pict>
                </mc:Fallback>
              </mc:AlternateContent>
            </w:r>
            <w:r w:rsidR="00121212" w:rsidRPr="000356EF">
              <w:rPr>
                <w:rFonts w:ascii="Gilroy Light" w:hAnsi="Gilroy Light"/>
                <w:b/>
                <w:bCs/>
                <w:i w:val="0"/>
                <w:color w:val="4472C4" w:themeColor="accent1"/>
                <w:spacing w:val="10"/>
                <w:szCs w:val="20"/>
              </w:rPr>
              <w:t>Cadres</w:t>
            </w:r>
            <w:r w:rsidR="00121212" w:rsidRPr="000356EF">
              <w:rPr>
                <w:rFonts w:ascii="Gilroy Light" w:hAnsi="Gilroy Light"/>
                <w:b/>
                <w:bCs/>
                <w:i w:val="0"/>
                <w:color w:val="4472C4" w:themeColor="accent1"/>
                <w:spacing w:val="10"/>
                <w:sz w:val="20"/>
                <w:szCs w:val="20"/>
              </w:rPr>
              <w:br/>
              <w:t>retraités ou chômeurs</w:t>
            </w:r>
          </w:p>
          <w:p w14:paraId="55274A98" w14:textId="64CF351C" w:rsidR="009A307B" w:rsidRPr="000356EF" w:rsidRDefault="009A307B" w:rsidP="00121212">
            <w:pPr>
              <w:pStyle w:val="Corpsdetexte"/>
              <w:jc w:val="center"/>
              <w:rPr>
                <w:rFonts w:ascii="Gilroy Light" w:hAnsi="Gilroy Light"/>
                <w:b/>
                <w:bCs/>
                <w:i w:val="0"/>
                <w:color w:val="4472C4" w:themeColor="accent1"/>
                <w:spacing w:val="10"/>
                <w:sz w:val="20"/>
                <w:szCs w:val="20"/>
              </w:rPr>
            </w:pPr>
          </w:p>
          <w:p w14:paraId="6447A0B0" w14:textId="45A33D6A" w:rsidR="009A307B" w:rsidRPr="000356EF" w:rsidRDefault="009A307B" w:rsidP="00121212">
            <w:pPr>
              <w:pStyle w:val="Corpsdetexte"/>
              <w:jc w:val="center"/>
              <w:rPr>
                <w:rFonts w:ascii="Gilroy Light" w:hAnsi="Gilroy Light"/>
                <w:b/>
                <w:bCs/>
                <w:i w:val="0"/>
                <w:color w:val="4472C4" w:themeColor="accent1"/>
                <w:spacing w:val="10"/>
                <w:sz w:val="20"/>
                <w:szCs w:val="20"/>
              </w:rPr>
            </w:pPr>
          </w:p>
          <w:p w14:paraId="08F7CB24" w14:textId="11B847F2" w:rsidR="00121212" w:rsidRPr="000356EF" w:rsidRDefault="00121212" w:rsidP="00121212">
            <w:pPr>
              <w:pStyle w:val="Corpsdetexte"/>
              <w:jc w:val="center"/>
              <w:rPr>
                <w:rFonts w:ascii="Gilroy Light" w:hAnsi="Gilroy Light"/>
                <w:b/>
                <w:bCs/>
                <w:i w:val="0"/>
                <w:color w:val="4472C4" w:themeColor="accent1"/>
                <w:spacing w:val="10"/>
                <w:sz w:val="28"/>
                <w:szCs w:val="28"/>
              </w:rPr>
            </w:pPr>
          </w:p>
          <w:p w14:paraId="7C2756F0" w14:textId="063F8968" w:rsidR="009A307B" w:rsidRPr="000356EF" w:rsidRDefault="009A307B" w:rsidP="00121212">
            <w:pPr>
              <w:pStyle w:val="Corpsdetexte"/>
              <w:jc w:val="center"/>
              <w:rPr>
                <w:rFonts w:ascii="Gilroy Light" w:hAnsi="Gilroy Light"/>
                <w:b/>
                <w:bCs/>
                <w:i w:val="0"/>
                <w:color w:val="4472C4" w:themeColor="accent1"/>
                <w:spacing w:val="10"/>
                <w:sz w:val="28"/>
                <w:szCs w:val="28"/>
              </w:rPr>
            </w:pPr>
          </w:p>
          <w:p w14:paraId="70AAE697" w14:textId="777E0A94" w:rsidR="009A307B" w:rsidRPr="000356EF" w:rsidRDefault="009A307B" w:rsidP="00121212">
            <w:pPr>
              <w:pStyle w:val="Corpsdetexte"/>
              <w:jc w:val="center"/>
              <w:rPr>
                <w:rFonts w:ascii="Gilroy Light" w:hAnsi="Gilroy Light"/>
                <w:b/>
                <w:bCs/>
                <w:i w:val="0"/>
                <w:color w:val="4472C4" w:themeColor="accent1"/>
                <w:spacing w:val="10"/>
                <w:sz w:val="28"/>
                <w:szCs w:val="28"/>
              </w:rPr>
            </w:pPr>
          </w:p>
          <w:p w14:paraId="1B68F4A8" w14:textId="4A8B8F4B" w:rsidR="009A307B" w:rsidRPr="000356EF" w:rsidRDefault="009A307B" w:rsidP="003C4396">
            <w:pPr>
              <w:pStyle w:val="Corpsdetexte"/>
              <w:rPr>
                <w:rFonts w:ascii="Gilroy Light" w:hAnsi="Gilroy Light"/>
                <w:b/>
                <w:bCs/>
                <w:i w:val="0"/>
                <w:color w:val="4472C4" w:themeColor="accent1"/>
                <w:spacing w:val="10"/>
                <w:sz w:val="28"/>
                <w:szCs w:val="28"/>
              </w:rPr>
            </w:pPr>
          </w:p>
        </w:tc>
        <w:tc>
          <w:tcPr>
            <w:tcW w:w="1979" w:type="dxa"/>
            <w:tcBorders>
              <w:left w:val="dashSmallGap" w:sz="4" w:space="0" w:color="auto"/>
            </w:tcBorders>
          </w:tcPr>
          <w:p w14:paraId="45FFD4A0" w14:textId="1AE9A2AD" w:rsidR="00121212" w:rsidRPr="000356EF" w:rsidRDefault="00121212" w:rsidP="00121212">
            <w:pPr>
              <w:pStyle w:val="Corpsdetexte"/>
              <w:jc w:val="center"/>
              <w:rPr>
                <w:rFonts w:ascii="Gilroy Light" w:hAnsi="Gilroy Light"/>
                <w:b/>
                <w:bCs/>
                <w:i w:val="0"/>
                <w:color w:val="4472C4" w:themeColor="accent1"/>
                <w:spacing w:val="10"/>
                <w:sz w:val="20"/>
                <w:szCs w:val="20"/>
              </w:rPr>
            </w:pPr>
            <w:r w:rsidRPr="000356EF">
              <w:rPr>
                <w:rFonts w:ascii="Gilroy Light" w:hAnsi="Gilroy Light"/>
                <w:b/>
                <w:bCs/>
                <w:i w:val="0"/>
                <w:color w:val="4472C4" w:themeColor="accent1"/>
                <w:spacing w:val="10"/>
                <w:szCs w:val="20"/>
              </w:rPr>
              <w:t>Non cadres</w:t>
            </w:r>
            <w:r w:rsidRPr="000356EF">
              <w:rPr>
                <w:rFonts w:ascii="Gilroy Light" w:hAnsi="Gilroy Light"/>
                <w:b/>
                <w:bCs/>
                <w:i w:val="0"/>
                <w:color w:val="4472C4" w:themeColor="accent1"/>
                <w:spacing w:val="10"/>
                <w:sz w:val="20"/>
                <w:szCs w:val="20"/>
              </w:rPr>
              <w:br/>
              <w:t>retraités ou chômeurs</w:t>
            </w:r>
          </w:p>
          <w:p w14:paraId="5768CB33" w14:textId="10127F1F" w:rsidR="009A307B" w:rsidRPr="000356EF" w:rsidRDefault="00F70E64" w:rsidP="00121212">
            <w:pPr>
              <w:pStyle w:val="Corpsdetexte"/>
              <w:jc w:val="center"/>
              <w:rPr>
                <w:rFonts w:ascii="Gilroy Light" w:hAnsi="Gilroy Light"/>
                <w:b/>
                <w:bCs/>
                <w:i w:val="0"/>
                <w:color w:val="4472C4" w:themeColor="accent1"/>
                <w:spacing w:val="10"/>
                <w:sz w:val="20"/>
                <w:szCs w:val="20"/>
              </w:rPr>
            </w:pPr>
            <w:r w:rsidRPr="000356EF">
              <w:rPr>
                <w:rFonts w:ascii="Gilroy Light" w:hAnsi="Gilroy Light"/>
                <w:bCs/>
                <w:i w:val="0"/>
                <w:noProof/>
                <w:color w:val="4472C4" w:themeColor="accent1"/>
                <w:spacing w:val="10"/>
              </w:rPr>
              <mc:AlternateContent>
                <mc:Choice Requires="wps">
                  <w:drawing>
                    <wp:anchor distT="0" distB="0" distL="114300" distR="114300" simplePos="0" relativeHeight="251671552" behindDoc="0" locked="0" layoutInCell="1" allowOverlap="1" wp14:anchorId="19F0E698" wp14:editId="4542BFFD">
                      <wp:simplePos x="0" y="0"/>
                      <wp:positionH relativeFrom="column">
                        <wp:posOffset>-7990</wp:posOffset>
                      </wp:positionH>
                      <wp:positionV relativeFrom="paragraph">
                        <wp:posOffset>9885</wp:posOffset>
                      </wp:positionV>
                      <wp:extent cx="1112293" cy="1112293"/>
                      <wp:effectExtent l="0" t="0" r="0" b="0"/>
                      <wp:wrapNone/>
                      <wp:docPr id="12" name="Étoile à 12 branches 12"/>
                      <wp:cNvGraphicFramePr/>
                      <a:graphic xmlns:a="http://schemas.openxmlformats.org/drawingml/2006/main">
                        <a:graphicData uri="http://schemas.microsoft.com/office/word/2010/wordprocessingShape">
                          <wps:wsp>
                            <wps:cNvSpPr/>
                            <wps:spPr>
                              <a:xfrm>
                                <a:off x="0" y="0"/>
                                <a:ext cx="1112293" cy="1112293"/>
                              </a:xfrm>
                              <a:prstGeom prst="star1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8497F" w14:textId="0E3F6DB5" w:rsidR="009A307B" w:rsidRPr="00121212" w:rsidRDefault="009A307B" w:rsidP="009A307B">
                                  <w:pPr>
                                    <w:jc w:val="center"/>
                                    <w:rPr>
                                      <w:b/>
                                    </w:rPr>
                                  </w:pPr>
                                  <w:r>
                                    <w:rPr>
                                      <w:b/>
                                    </w:rPr>
                                    <w:t xml:space="preserve">1,83 </w:t>
                                  </w:r>
                                  <w:r w:rsidRPr="00121212">
                                    <w:rPr>
                                      <w:b/>
                                    </w:rPr>
                                    <w:t>€ / mois</w:t>
                                  </w:r>
                                  <w:r w:rsidR="0023756C" w:rsidRPr="00121212">
                                    <w:rPr>
                                      <w:b/>
                                    </w:rPr>
                                    <w:t xml:space="preserve"> </w:t>
                                  </w:r>
                                  <w:r w:rsidR="0023756C" w:rsidRPr="0023756C">
                                    <w:rPr>
                                      <w:vertAlign w:val="superscript"/>
                                    </w:rPr>
                                    <w:t>(</w:t>
                                  </w:r>
                                  <w:r w:rsidR="0023756C">
                                    <w:rPr>
                                      <w:vertAlign w:val="superscript"/>
                                    </w:rPr>
                                    <w:t>1</w:t>
                                  </w:r>
                                  <w:r w:rsidR="0023756C" w:rsidRPr="0023756C">
                                    <w:rPr>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0E698" id="Étoile à 12 branches 12" o:spid="_x0000_s1031" style="position:absolute;left:0;text-align:left;margin-left:-.65pt;margin-top:.8pt;width:87.6pt;height:8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293,11122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" adj="-11796480,,5400" path="m,556147l153249,448191,74510,278073,261205,261205,278073,74510r170118,78739l556147,,664102,153249,834220,74510r16868,186695l1037783,278073,959044,448191r153249,107956l959044,664102r78739,170118l851088,851088r-16868,186695l664102,959044,556147,1112293,448191,959044r-170118,78739l261205,851088,74510,834220,153249,664102,,556147xe" fillcolor="red" stroked="f" strokeweight="1pt">
                      <v:stroke joinstyle="miter"/>
                      <v:formulas/>
                      <v:path arrowok="t" o:connecttype="custom" o:connectlocs="0,556147;153249,448191;74510,278073;261205,261205;278073,74510;448191,153249;556147,0;664102,153249;834220,74510;851088,261205;1037783,278073;959044,448191;1112293,556147;959044,664102;1037783,834220;851088,851088;834220,1037783;664102,959044;556147,1112293;448191,959044;278073,1037783;261205,851088;74510,834220;153249,664102;0,556147" o:connectangles="0,0,0,0,0,0,0,0,0,0,0,0,0,0,0,0,0,0,0,0,0,0,0,0,0" textboxrect="0,0,1112293,1112293"/>
                      <v:textbox>
                        <w:txbxContent>
                          <w:p w14:paraId="25B8497F" w14:textId="0E3F6DB5" w:rsidR="009A307B" w:rsidRPr="00121212" w:rsidRDefault="009A307B" w:rsidP="009A307B">
                            <w:pPr>
                              <w:jc w:val="center"/>
                              <w:rPr>
                                <w:b/>
                              </w:rPr>
                            </w:pPr>
                            <w:r>
                              <w:rPr>
                                <w:b/>
                              </w:rPr>
                              <w:t xml:space="preserve">1,83 </w:t>
                            </w:r>
                            <w:r w:rsidRPr="00121212">
                              <w:rPr>
                                <w:b/>
                              </w:rPr>
                              <w:t>€ / mois</w:t>
                            </w:r>
                            <w:r w:rsidR="0023756C" w:rsidRPr="00121212">
                              <w:rPr>
                                <w:b/>
                              </w:rPr>
                              <w:t xml:space="preserve"> </w:t>
                            </w:r>
                            <w:r w:rsidR="0023756C" w:rsidRPr="0023756C">
                              <w:rPr>
                                <w:vertAlign w:val="superscript"/>
                              </w:rPr>
                              <w:t>(</w:t>
                            </w:r>
                            <w:r w:rsidR="0023756C">
                              <w:rPr>
                                <w:vertAlign w:val="superscript"/>
                              </w:rPr>
                              <w:t>1</w:t>
                            </w:r>
                            <w:r w:rsidR="0023756C" w:rsidRPr="0023756C">
                              <w:rPr>
                                <w:vertAlign w:val="superscript"/>
                              </w:rPr>
                              <w:t>)</w:t>
                            </w:r>
                          </w:p>
                        </w:txbxContent>
                      </v:textbox>
                    </v:shape>
                  </w:pict>
                </mc:Fallback>
              </mc:AlternateContent>
            </w:r>
          </w:p>
          <w:p w14:paraId="73B9EA89" w14:textId="71F1FBF7" w:rsidR="009A307B" w:rsidRPr="000356EF" w:rsidRDefault="009A307B" w:rsidP="00121212">
            <w:pPr>
              <w:pStyle w:val="Corpsdetexte"/>
              <w:jc w:val="center"/>
              <w:rPr>
                <w:rFonts w:ascii="Gilroy Light" w:hAnsi="Gilroy Light"/>
                <w:b/>
                <w:bCs/>
                <w:i w:val="0"/>
                <w:color w:val="4472C4" w:themeColor="accent1"/>
                <w:spacing w:val="10"/>
                <w:sz w:val="20"/>
                <w:szCs w:val="20"/>
              </w:rPr>
            </w:pPr>
          </w:p>
          <w:p w14:paraId="263E9A88" w14:textId="2684D4A9" w:rsidR="009A307B" w:rsidRPr="000356EF" w:rsidRDefault="009A307B" w:rsidP="00121212">
            <w:pPr>
              <w:pStyle w:val="Corpsdetexte"/>
              <w:jc w:val="center"/>
              <w:rPr>
                <w:rFonts w:ascii="Gilroy Light" w:hAnsi="Gilroy Light"/>
                <w:b/>
                <w:bCs/>
                <w:i w:val="0"/>
                <w:color w:val="4472C4" w:themeColor="accent1"/>
                <w:spacing w:val="10"/>
                <w:sz w:val="20"/>
                <w:szCs w:val="20"/>
              </w:rPr>
            </w:pPr>
          </w:p>
          <w:p w14:paraId="277677E6" w14:textId="1C054587" w:rsidR="009A307B" w:rsidRPr="000356EF" w:rsidRDefault="009A307B" w:rsidP="00121212">
            <w:pPr>
              <w:pStyle w:val="Corpsdetexte"/>
              <w:jc w:val="center"/>
              <w:rPr>
                <w:rFonts w:ascii="Gilroy Light" w:hAnsi="Gilroy Light"/>
                <w:b/>
                <w:bCs/>
                <w:i w:val="0"/>
                <w:color w:val="4472C4" w:themeColor="accent1"/>
                <w:spacing w:val="10"/>
                <w:sz w:val="20"/>
                <w:szCs w:val="20"/>
              </w:rPr>
            </w:pPr>
          </w:p>
          <w:p w14:paraId="3AC98088" w14:textId="77777777" w:rsidR="009A307B" w:rsidRPr="000356EF" w:rsidRDefault="009A307B" w:rsidP="00121212">
            <w:pPr>
              <w:pStyle w:val="Corpsdetexte"/>
              <w:jc w:val="center"/>
              <w:rPr>
                <w:rFonts w:ascii="Gilroy Light" w:hAnsi="Gilroy Light"/>
                <w:b/>
                <w:bCs/>
                <w:i w:val="0"/>
                <w:color w:val="4472C4" w:themeColor="accent1"/>
                <w:spacing w:val="10"/>
                <w:sz w:val="20"/>
                <w:szCs w:val="20"/>
              </w:rPr>
            </w:pPr>
          </w:p>
          <w:p w14:paraId="07B5933B" w14:textId="5BDDE459" w:rsidR="009A307B" w:rsidRPr="000356EF" w:rsidRDefault="009A307B" w:rsidP="00121212">
            <w:pPr>
              <w:pStyle w:val="Corpsdetexte"/>
              <w:jc w:val="center"/>
              <w:rPr>
                <w:rFonts w:ascii="Gilroy Light" w:hAnsi="Gilroy Light"/>
                <w:b/>
                <w:bCs/>
                <w:i w:val="0"/>
                <w:color w:val="4472C4" w:themeColor="accent1"/>
                <w:spacing w:val="10"/>
                <w:sz w:val="20"/>
                <w:szCs w:val="20"/>
              </w:rPr>
            </w:pPr>
          </w:p>
          <w:p w14:paraId="27A51EC2" w14:textId="44F6BB78" w:rsidR="00412F4C" w:rsidRPr="000356EF" w:rsidRDefault="00412F4C" w:rsidP="003C4396">
            <w:pPr>
              <w:pStyle w:val="Corpsdetexte"/>
              <w:rPr>
                <w:rFonts w:ascii="Gilroy Light" w:hAnsi="Gilroy Light"/>
                <w:b/>
                <w:i w:val="0"/>
                <w:color w:val="4472C4" w:themeColor="accent1"/>
                <w:spacing w:val="10"/>
                <w:sz w:val="28"/>
                <w:szCs w:val="28"/>
              </w:rPr>
            </w:pPr>
          </w:p>
        </w:tc>
      </w:tr>
      <w:tr w:rsidR="003C4396" w:rsidRPr="00CF5354" w14:paraId="11748AE4" w14:textId="77777777" w:rsidTr="00060209">
        <w:trPr>
          <w:trHeight w:val="654"/>
        </w:trPr>
        <w:tc>
          <w:tcPr>
            <w:tcW w:w="2185" w:type="dxa"/>
            <w:tcBorders>
              <w:right w:val="dashSmallGap" w:sz="4" w:space="0" w:color="auto"/>
            </w:tcBorders>
          </w:tcPr>
          <w:p w14:paraId="0CDD1714" w14:textId="62A72D03" w:rsidR="003C4396" w:rsidRPr="000356EF" w:rsidRDefault="003C4396" w:rsidP="00412F4C">
            <w:pPr>
              <w:pStyle w:val="Corpsdetexte"/>
              <w:jc w:val="center"/>
              <w:rPr>
                <w:rFonts w:ascii="Gilroy Light" w:hAnsi="Gilroy Light"/>
                <w:b/>
                <w:bCs/>
                <w:i w:val="0"/>
                <w:color w:val="4472C4" w:themeColor="accent1"/>
                <w:spacing w:val="10"/>
              </w:rPr>
            </w:pPr>
            <w:r w:rsidRPr="00F70E64">
              <w:rPr>
                <w:rFonts w:ascii="Gilroy Light" w:hAnsi="Gilroy Light"/>
                <w:i w:val="0"/>
                <w:color w:val="4472C4" w:themeColor="accent1"/>
                <w:spacing w:val="10"/>
                <w:sz w:val="22"/>
                <w:szCs w:val="22"/>
              </w:rPr>
              <w:t xml:space="preserve">Soit 18 € * 12 </w:t>
            </w:r>
            <w:r>
              <w:rPr>
                <w:rFonts w:ascii="Gilroy Light" w:hAnsi="Gilroy Light"/>
                <w:i w:val="0"/>
                <w:color w:val="4472C4" w:themeColor="accent1"/>
                <w:spacing w:val="10"/>
                <w:sz w:val="22"/>
                <w:szCs w:val="22"/>
              </w:rPr>
              <w:t xml:space="preserve">mois </w:t>
            </w:r>
            <w:r w:rsidRPr="00F70E64">
              <w:rPr>
                <w:rFonts w:ascii="Gilroy Light" w:hAnsi="Gilroy Light"/>
                <w:i w:val="0"/>
                <w:color w:val="4472C4" w:themeColor="accent1"/>
                <w:spacing w:val="10"/>
                <w:sz w:val="22"/>
                <w:szCs w:val="22"/>
              </w:rPr>
              <w:t xml:space="preserve">= 216 € - 142,6 € </w:t>
            </w:r>
            <w:r>
              <w:rPr>
                <w:rFonts w:ascii="Gilroy Light" w:hAnsi="Gilroy Light"/>
                <w:i w:val="0"/>
                <w:color w:val="4472C4" w:themeColor="accent1"/>
                <w:spacing w:val="10"/>
                <w:sz w:val="22"/>
                <w:szCs w:val="22"/>
                <w:vertAlign w:val="superscript"/>
              </w:rPr>
              <w:t>(1</w:t>
            </w:r>
            <w:r w:rsidRPr="003C4396">
              <w:rPr>
                <w:rFonts w:ascii="Gilroy Light" w:hAnsi="Gilroy Light"/>
                <w:i w:val="0"/>
                <w:color w:val="4472C4" w:themeColor="accent1"/>
                <w:spacing w:val="10"/>
                <w:sz w:val="22"/>
                <w:szCs w:val="22"/>
                <w:vertAlign w:val="superscript"/>
              </w:rPr>
              <w:t>)</w:t>
            </w:r>
          </w:p>
        </w:tc>
        <w:tc>
          <w:tcPr>
            <w:tcW w:w="2352" w:type="dxa"/>
            <w:tcBorders>
              <w:left w:val="dashSmallGap" w:sz="4" w:space="0" w:color="auto"/>
            </w:tcBorders>
          </w:tcPr>
          <w:p w14:paraId="18CB09B3" w14:textId="19158AA3" w:rsidR="003C4396" w:rsidRPr="000356EF" w:rsidRDefault="003C4396" w:rsidP="00412F4C">
            <w:pPr>
              <w:pStyle w:val="Corpsdetexte"/>
              <w:jc w:val="center"/>
              <w:rPr>
                <w:rFonts w:ascii="Gilroy Light" w:hAnsi="Gilroy Light"/>
                <w:b/>
                <w:bCs/>
                <w:i w:val="0"/>
                <w:color w:val="4472C4" w:themeColor="accent1"/>
                <w:spacing w:val="10"/>
              </w:rPr>
            </w:pPr>
            <w:r w:rsidRPr="00F70E64">
              <w:rPr>
                <w:rFonts w:ascii="Gilroy Light" w:hAnsi="Gilroy Light"/>
                <w:i w:val="0"/>
                <w:color w:val="4472C4" w:themeColor="accent1"/>
                <w:spacing w:val="10"/>
                <w:sz w:val="22"/>
                <w:szCs w:val="22"/>
              </w:rPr>
              <w:t xml:space="preserve">Soit 11 € * 12 mois = 132 € - 87,1 € </w:t>
            </w:r>
            <w:r>
              <w:rPr>
                <w:rFonts w:ascii="Gilroy Light" w:hAnsi="Gilroy Light"/>
                <w:i w:val="0"/>
                <w:color w:val="4472C4" w:themeColor="accent1"/>
                <w:spacing w:val="10"/>
                <w:sz w:val="22"/>
                <w:szCs w:val="22"/>
                <w:vertAlign w:val="superscript"/>
              </w:rPr>
              <w:t>(1</w:t>
            </w:r>
            <w:r w:rsidRPr="003C4396">
              <w:rPr>
                <w:rFonts w:ascii="Gilroy Light" w:hAnsi="Gilroy Light"/>
                <w:i w:val="0"/>
                <w:color w:val="4472C4" w:themeColor="accent1"/>
                <w:spacing w:val="10"/>
                <w:sz w:val="22"/>
                <w:szCs w:val="22"/>
                <w:vertAlign w:val="superscript"/>
              </w:rPr>
              <w:t>)</w:t>
            </w:r>
          </w:p>
        </w:tc>
        <w:tc>
          <w:tcPr>
            <w:tcW w:w="2085" w:type="dxa"/>
            <w:tcBorders>
              <w:right w:val="dashSmallGap" w:sz="4" w:space="0" w:color="auto"/>
            </w:tcBorders>
          </w:tcPr>
          <w:p w14:paraId="403FCAAE" w14:textId="0138EDEF" w:rsidR="003C4396" w:rsidRPr="00060209" w:rsidRDefault="003C4396" w:rsidP="00060209">
            <w:pPr>
              <w:pStyle w:val="Corpsdetexte"/>
              <w:rPr>
                <w:rFonts w:ascii="Gilroy Light" w:hAnsi="Gilroy Light"/>
                <w:b/>
                <w:i w:val="0"/>
                <w:color w:val="4472C4" w:themeColor="accent1"/>
                <w:spacing w:val="10"/>
                <w:sz w:val="28"/>
                <w:szCs w:val="28"/>
              </w:rPr>
            </w:pPr>
            <w:r w:rsidRPr="00F70E64">
              <w:rPr>
                <w:rFonts w:ascii="Gilroy Light" w:hAnsi="Gilroy Light"/>
                <w:i w:val="0"/>
                <w:color w:val="4472C4" w:themeColor="accent1"/>
                <w:spacing w:val="10"/>
                <w:sz w:val="22"/>
                <w:szCs w:val="22"/>
              </w:rPr>
              <w:t xml:space="preserve">Soit 3,3 € * 12 mois = 40 € - 26,4 € </w:t>
            </w:r>
            <w:r>
              <w:rPr>
                <w:rFonts w:ascii="Gilroy Light" w:hAnsi="Gilroy Light"/>
                <w:i w:val="0"/>
                <w:color w:val="4472C4" w:themeColor="accent1"/>
                <w:spacing w:val="10"/>
                <w:sz w:val="22"/>
                <w:szCs w:val="22"/>
                <w:vertAlign w:val="superscript"/>
              </w:rPr>
              <w:t>(1</w:t>
            </w:r>
            <w:r w:rsidRPr="003C4396">
              <w:rPr>
                <w:rFonts w:ascii="Gilroy Light" w:hAnsi="Gilroy Light"/>
                <w:i w:val="0"/>
                <w:color w:val="4472C4" w:themeColor="accent1"/>
                <w:spacing w:val="10"/>
                <w:sz w:val="22"/>
                <w:szCs w:val="22"/>
                <w:vertAlign w:val="superscript"/>
              </w:rPr>
              <w:t>)</w:t>
            </w:r>
          </w:p>
        </w:tc>
        <w:tc>
          <w:tcPr>
            <w:tcW w:w="2162" w:type="dxa"/>
            <w:tcBorders>
              <w:left w:val="dashSmallGap" w:sz="4" w:space="0" w:color="auto"/>
            </w:tcBorders>
          </w:tcPr>
          <w:p w14:paraId="6A4F46F5" w14:textId="00CFEF92" w:rsidR="003C4396" w:rsidRPr="00060209" w:rsidRDefault="003C4396" w:rsidP="00060209">
            <w:pPr>
              <w:pStyle w:val="Corpsdetexte"/>
              <w:jc w:val="center"/>
              <w:rPr>
                <w:rFonts w:ascii="Gilroy Light" w:hAnsi="Gilroy Light"/>
                <w:i w:val="0"/>
                <w:color w:val="4472C4" w:themeColor="accent1"/>
                <w:spacing w:val="10"/>
                <w:sz w:val="22"/>
                <w:szCs w:val="22"/>
              </w:rPr>
            </w:pPr>
            <w:r w:rsidRPr="00F70E64">
              <w:rPr>
                <w:rFonts w:ascii="Gilroy Light" w:hAnsi="Gilroy Light"/>
                <w:i w:val="0"/>
                <w:color w:val="4472C4" w:themeColor="accent1"/>
                <w:spacing w:val="10"/>
                <w:sz w:val="22"/>
                <w:szCs w:val="22"/>
              </w:rPr>
              <w:t xml:space="preserve">Soit 9 € * 12 mois = 108 € - 71,3 € </w:t>
            </w:r>
            <w:r>
              <w:rPr>
                <w:rFonts w:ascii="Gilroy Light" w:hAnsi="Gilroy Light"/>
                <w:i w:val="0"/>
                <w:color w:val="4472C4" w:themeColor="accent1"/>
                <w:spacing w:val="10"/>
                <w:sz w:val="22"/>
                <w:szCs w:val="22"/>
                <w:vertAlign w:val="superscript"/>
              </w:rPr>
              <w:t>(1</w:t>
            </w:r>
            <w:r w:rsidRPr="003C4396">
              <w:rPr>
                <w:rFonts w:ascii="Gilroy Light" w:hAnsi="Gilroy Light"/>
                <w:i w:val="0"/>
                <w:color w:val="4472C4" w:themeColor="accent1"/>
                <w:spacing w:val="10"/>
                <w:sz w:val="22"/>
                <w:szCs w:val="22"/>
                <w:vertAlign w:val="superscript"/>
              </w:rPr>
              <w:t>)</w:t>
            </w:r>
          </w:p>
        </w:tc>
        <w:tc>
          <w:tcPr>
            <w:tcW w:w="1979" w:type="dxa"/>
            <w:tcBorders>
              <w:left w:val="dashSmallGap" w:sz="4" w:space="0" w:color="auto"/>
            </w:tcBorders>
          </w:tcPr>
          <w:p w14:paraId="7E62055C" w14:textId="3812E626" w:rsidR="003C4396" w:rsidRPr="000356EF" w:rsidRDefault="003C4396" w:rsidP="003C4396">
            <w:pPr>
              <w:pStyle w:val="Corpsdetexte"/>
              <w:jc w:val="center"/>
              <w:rPr>
                <w:rFonts w:ascii="Gilroy Light" w:hAnsi="Gilroy Light"/>
                <w:b/>
                <w:bCs/>
                <w:i w:val="0"/>
                <w:color w:val="4472C4" w:themeColor="accent1"/>
                <w:spacing w:val="10"/>
                <w:szCs w:val="20"/>
              </w:rPr>
            </w:pPr>
            <w:r w:rsidRPr="00F70E64">
              <w:rPr>
                <w:rFonts w:ascii="Gilroy Light" w:hAnsi="Gilroy Light"/>
                <w:i w:val="0"/>
                <w:color w:val="4472C4" w:themeColor="accent1"/>
                <w:spacing w:val="10"/>
                <w:sz w:val="22"/>
                <w:szCs w:val="22"/>
              </w:rPr>
              <w:t xml:space="preserve">Soit 5,5€ * 12 = 66€ - 43,6€ </w:t>
            </w:r>
            <w:r>
              <w:rPr>
                <w:rFonts w:ascii="Gilroy Light" w:hAnsi="Gilroy Light"/>
                <w:i w:val="0"/>
                <w:color w:val="4472C4" w:themeColor="accent1"/>
                <w:spacing w:val="10"/>
                <w:sz w:val="22"/>
                <w:szCs w:val="22"/>
                <w:vertAlign w:val="superscript"/>
              </w:rPr>
              <w:t>(1</w:t>
            </w:r>
            <w:r w:rsidRPr="003C4396">
              <w:rPr>
                <w:rFonts w:ascii="Gilroy Light" w:hAnsi="Gilroy Light"/>
                <w:i w:val="0"/>
                <w:color w:val="4472C4" w:themeColor="accent1"/>
                <w:spacing w:val="10"/>
                <w:sz w:val="22"/>
                <w:szCs w:val="22"/>
                <w:vertAlign w:val="superscript"/>
              </w:rPr>
              <w:t>)</w:t>
            </w:r>
          </w:p>
        </w:tc>
      </w:tr>
      <w:tr w:rsidR="00B8596B" w:rsidRPr="00CF5354" w14:paraId="7472D3C6" w14:textId="77777777" w:rsidTr="0023756C">
        <w:trPr>
          <w:trHeight w:val="400"/>
        </w:trPr>
        <w:tc>
          <w:tcPr>
            <w:tcW w:w="10763" w:type="dxa"/>
            <w:gridSpan w:val="5"/>
          </w:tcPr>
          <w:p w14:paraId="1E5315AA" w14:textId="49DDDAE6" w:rsidR="00B8596B" w:rsidRPr="001C4481" w:rsidRDefault="00B8596B" w:rsidP="003E6DE9">
            <w:pPr>
              <w:pStyle w:val="Corpsdetexte"/>
              <w:jc w:val="center"/>
              <w:rPr>
                <w:rFonts w:ascii="Gilroy Light" w:hAnsi="Gilroy Light"/>
                <w:i w:val="0"/>
                <w:color w:val="4472C4" w:themeColor="accent1"/>
                <w:spacing w:val="10"/>
                <w:sz w:val="22"/>
                <w:szCs w:val="20"/>
              </w:rPr>
            </w:pPr>
            <w:r w:rsidRPr="001C4481">
              <w:rPr>
                <w:rFonts w:ascii="Gilroy Light" w:hAnsi="Gilroy Light"/>
                <w:i w:val="0"/>
                <w:color w:val="4472C4" w:themeColor="accent1"/>
                <w:spacing w:val="10"/>
                <w:sz w:val="22"/>
                <w:szCs w:val="20"/>
              </w:rPr>
              <w:t>Temps partiel</w:t>
            </w:r>
            <w:r w:rsidRPr="001C4481">
              <w:rPr>
                <w:rFonts w:ascii="Calibri" w:hAnsi="Calibri" w:cs="Calibri"/>
                <w:i w:val="0"/>
                <w:color w:val="4472C4" w:themeColor="accent1"/>
                <w:spacing w:val="10"/>
                <w:sz w:val="22"/>
                <w:szCs w:val="20"/>
              </w:rPr>
              <w:t> </w:t>
            </w:r>
            <w:r w:rsidRPr="001C4481">
              <w:rPr>
                <w:rFonts w:ascii="Gilroy Light" w:hAnsi="Gilroy Light"/>
                <w:i w:val="0"/>
                <w:color w:val="4472C4" w:themeColor="accent1"/>
                <w:spacing w:val="10"/>
                <w:sz w:val="22"/>
                <w:szCs w:val="20"/>
              </w:rPr>
              <w:t>: Cadres et Non cadres bénéficient dans ce cas d’une cotisation proratisée (à partir de 50%)</w:t>
            </w:r>
          </w:p>
        </w:tc>
      </w:tr>
      <w:tr w:rsidR="00B8596B" w:rsidRPr="00CF5354" w14:paraId="715961E4" w14:textId="77777777" w:rsidTr="003F19C6">
        <w:trPr>
          <w:trHeight w:val="417"/>
        </w:trPr>
        <w:tc>
          <w:tcPr>
            <w:tcW w:w="10763" w:type="dxa"/>
            <w:gridSpan w:val="5"/>
          </w:tcPr>
          <w:p w14:paraId="74335BE5" w14:textId="78B7B0BF" w:rsidR="00B8596B" w:rsidRPr="001C4481" w:rsidRDefault="00B8596B" w:rsidP="0023756C">
            <w:pPr>
              <w:pStyle w:val="Corpsdetexte"/>
              <w:jc w:val="center"/>
              <w:rPr>
                <w:rFonts w:ascii="Gilroy Light" w:hAnsi="Gilroy Light"/>
                <w:i w:val="0"/>
                <w:color w:val="4472C4" w:themeColor="accent1"/>
                <w:spacing w:val="10"/>
                <w:sz w:val="22"/>
                <w:szCs w:val="20"/>
              </w:rPr>
            </w:pPr>
            <w:r w:rsidRPr="001C4481">
              <w:rPr>
                <w:rFonts w:ascii="Gilroy Light" w:hAnsi="Gilroy Light"/>
                <w:i w:val="0"/>
                <w:color w:val="4472C4" w:themeColor="accent1"/>
                <w:spacing w:val="10"/>
                <w:sz w:val="22"/>
                <w:szCs w:val="20"/>
              </w:rPr>
              <w:t>Cotisation de solidarité</w:t>
            </w:r>
            <w:r w:rsidRPr="001C4481">
              <w:rPr>
                <w:rFonts w:ascii="Calibri" w:hAnsi="Calibri" w:cs="Calibri"/>
                <w:i w:val="0"/>
                <w:color w:val="4472C4" w:themeColor="accent1"/>
                <w:spacing w:val="10"/>
                <w:sz w:val="22"/>
                <w:szCs w:val="20"/>
              </w:rPr>
              <w:t> </w:t>
            </w:r>
            <w:r w:rsidRPr="001C4481">
              <w:rPr>
                <w:rFonts w:ascii="Gilroy Light" w:hAnsi="Gilroy Light"/>
                <w:i w:val="0"/>
                <w:color w:val="4472C4" w:themeColor="accent1"/>
                <w:spacing w:val="10"/>
                <w:sz w:val="22"/>
                <w:szCs w:val="20"/>
              </w:rPr>
              <w:t>: fixée à 6</w:t>
            </w:r>
            <w:r w:rsidR="00325934" w:rsidRPr="001C4481">
              <w:rPr>
                <w:rFonts w:ascii="Gilroy Light" w:hAnsi="Gilroy Light"/>
                <w:i w:val="0"/>
                <w:color w:val="4472C4" w:themeColor="accent1"/>
                <w:spacing w:val="10"/>
                <w:sz w:val="22"/>
                <w:szCs w:val="20"/>
              </w:rPr>
              <w:t>6</w:t>
            </w:r>
            <w:r w:rsidRPr="001C4481">
              <w:rPr>
                <w:rFonts w:ascii="Gilroy Light" w:hAnsi="Gilroy Light"/>
                <w:i w:val="0"/>
                <w:color w:val="4472C4" w:themeColor="accent1"/>
                <w:spacing w:val="10"/>
                <w:sz w:val="22"/>
                <w:szCs w:val="20"/>
              </w:rPr>
              <w:t xml:space="preserve"> €</w:t>
            </w:r>
            <w:r w:rsidR="007B4CB3" w:rsidRPr="001C4481">
              <w:rPr>
                <w:rFonts w:ascii="Gilroy Light" w:hAnsi="Gilroy Light"/>
                <w:i w:val="0"/>
                <w:color w:val="4472C4" w:themeColor="accent1"/>
                <w:spacing w:val="10"/>
                <w:sz w:val="22"/>
                <w:szCs w:val="20"/>
              </w:rPr>
              <w:t xml:space="preserve"> </w:t>
            </w:r>
            <w:r w:rsidR="007A4B03" w:rsidRPr="001C4481">
              <w:rPr>
                <w:rFonts w:ascii="Gilroy Light" w:hAnsi="Gilroy Light"/>
                <w:i w:val="0"/>
                <w:color w:val="4472C4" w:themeColor="accent1"/>
                <w:spacing w:val="10"/>
                <w:sz w:val="22"/>
                <w:szCs w:val="20"/>
              </w:rPr>
              <w:t>Pour les</w:t>
            </w:r>
            <w:r w:rsidRPr="001C4481">
              <w:rPr>
                <w:rFonts w:ascii="Gilroy Light" w:hAnsi="Gilroy Light"/>
                <w:i w:val="0"/>
                <w:color w:val="4472C4" w:themeColor="accent1"/>
                <w:spacing w:val="10"/>
                <w:sz w:val="22"/>
                <w:szCs w:val="20"/>
              </w:rPr>
              <w:t xml:space="preserve"> adhérents </w:t>
            </w:r>
            <w:r w:rsidR="007B4CB3" w:rsidRPr="001C4481">
              <w:rPr>
                <w:rFonts w:ascii="Gilroy Light" w:hAnsi="Gilroy Light"/>
                <w:i w:val="0"/>
                <w:color w:val="4472C4" w:themeColor="accent1"/>
                <w:spacing w:val="10"/>
                <w:sz w:val="22"/>
                <w:szCs w:val="20"/>
              </w:rPr>
              <w:t>en difficulté</w:t>
            </w:r>
            <w:r w:rsidR="00815451" w:rsidRPr="001C4481">
              <w:rPr>
                <w:rFonts w:ascii="Gilroy Light" w:hAnsi="Gilroy Light"/>
                <w:i w:val="0"/>
                <w:color w:val="4472C4" w:themeColor="accent1"/>
                <w:spacing w:val="10"/>
                <w:sz w:val="22"/>
                <w:szCs w:val="20"/>
              </w:rPr>
              <w:t>, soit 1,83 € /mois (</w:t>
            </w:r>
            <w:r w:rsidR="0023756C">
              <w:rPr>
                <w:rFonts w:ascii="Gilroy Light" w:hAnsi="Gilroy Light"/>
                <w:i w:val="0"/>
                <w:color w:val="4472C4" w:themeColor="accent1"/>
                <w:spacing w:val="10"/>
                <w:sz w:val="22"/>
                <w:szCs w:val="20"/>
              </w:rPr>
              <w:t>1</w:t>
            </w:r>
            <w:r w:rsidR="00815451" w:rsidRPr="001C4481">
              <w:rPr>
                <w:rFonts w:ascii="Gilroy Light" w:hAnsi="Gilroy Light"/>
                <w:i w:val="0"/>
                <w:color w:val="4472C4" w:themeColor="accent1"/>
                <w:spacing w:val="10"/>
                <w:sz w:val="22"/>
                <w:szCs w:val="20"/>
              </w:rPr>
              <w:t>)</w:t>
            </w:r>
          </w:p>
        </w:tc>
      </w:tr>
      <w:tr w:rsidR="001C4481" w:rsidRPr="00CF5354" w14:paraId="7CC104D9" w14:textId="77777777" w:rsidTr="003F19C6">
        <w:trPr>
          <w:trHeight w:val="408"/>
        </w:trPr>
        <w:tc>
          <w:tcPr>
            <w:tcW w:w="10763" w:type="dxa"/>
            <w:gridSpan w:val="5"/>
          </w:tcPr>
          <w:p w14:paraId="789B66BB" w14:textId="07747E2C" w:rsidR="001C4481" w:rsidRPr="001C4481" w:rsidRDefault="001C4481" w:rsidP="003E6DE9">
            <w:pPr>
              <w:pStyle w:val="Corpsdetexte"/>
              <w:jc w:val="center"/>
              <w:rPr>
                <w:rFonts w:ascii="Gilroy Light" w:hAnsi="Gilroy Light"/>
                <w:i w:val="0"/>
                <w:color w:val="4472C4" w:themeColor="accent1"/>
                <w:spacing w:val="10"/>
                <w:sz w:val="22"/>
                <w:szCs w:val="20"/>
              </w:rPr>
            </w:pPr>
            <w:r w:rsidRPr="001C4481">
              <w:rPr>
                <w:rFonts w:ascii="Gilroy Light" w:hAnsi="Gilroy Light"/>
                <w:bCs/>
                <w:i w:val="0"/>
                <w:color w:val="4472C4" w:themeColor="accent1"/>
                <w:spacing w:val="10"/>
                <w:sz w:val="22"/>
                <w:szCs w:val="20"/>
              </w:rPr>
              <w:t>Pour une adhésion en cours d’année, la cotisation est proratisée selon le mois courant.</w:t>
            </w:r>
          </w:p>
        </w:tc>
      </w:tr>
    </w:tbl>
    <w:p w14:paraId="0D0D51DB" w14:textId="4C2D9745" w:rsidR="006A3D5A" w:rsidRPr="003F19C6" w:rsidRDefault="006A3D5A" w:rsidP="006A3D5A">
      <w:pPr>
        <w:pStyle w:val="Corpsdetexte"/>
        <w:rPr>
          <w:rFonts w:ascii="Gilroy Light" w:hAnsi="Gilroy Light"/>
          <w:i w:val="0"/>
          <w:spacing w:val="6"/>
        </w:rPr>
      </w:pPr>
    </w:p>
    <w:p w14:paraId="5309F2EF" w14:textId="227B7CFF" w:rsidR="00815451" w:rsidRPr="00815451" w:rsidRDefault="00815451" w:rsidP="000C58FB">
      <w:pPr>
        <w:pStyle w:val="Corpsdetexte"/>
        <w:rPr>
          <w:rFonts w:ascii="Gilroy Light" w:hAnsi="Gilroy Light"/>
          <w:bCs/>
          <w:i w:val="0"/>
          <w:spacing w:val="10"/>
          <w:sz w:val="22"/>
          <w:szCs w:val="22"/>
        </w:rPr>
      </w:pPr>
      <w:r w:rsidRPr="00815451">
        <w:rPr>
          <w:rFonts w:ascii="Gilroy Light" w:hAnsi="Gilroy Light"/>
          <w:bCs/>
          <w:i w:val="0"/>
          <w:spacing w:val="10"/>
          <w:sz w:val="22"/>
          <w:szCs w:val="22"/>
        </w:rPr>
        <w:t>(</w:t>
      </w:r>
      <w:r w:rsidR="0023756C">
        <w:rPr>
          <w:rFonts w:ascii="Gilroy Light" w:hAnsi="Gilroy Light"/>
          <w:bCs/>
          <w:i w:val="0"/>
          <w:spacing w:val="10"/>
          <w:sz w:val="22"/>
          <w:szCs w:val="22"/>
        </w:rPr>
        <w:t>1</w:t>
      </w:r>
      <w:r w:rsidRPr="00815451">
        <w:rPr>
          <w:rFonts w:ascii="Gilroy Light" w:hAnsi="Gilroy Light"/>
          <w:bCs/>
          <w:i w:val="0"/>
          <w:spacing w:val="10"/>
          <w:sz w:val="22"/>
          <w:szCs w:val="22"/>
        </w:rPr>
        <w:t>) La cotisation syndicale fait l’objet d’un crédit d’impôt à hauteur de 66%</w:t>
      </w:r>
      <w:r>
        <w:rPr>
          <w:rFonts w:ascii="Gilroy Light" w:hAnsi="Gilroy Light"/>
          <w:bCs/>
          <w:i w:val="0"/>
          <w:spacing w:val="10"/>
          <w:sz w:val="22"/>
          <w:szCs w:val="22"/>
        </w:rPr>
        <w:t xml:space="preserve">, </w:t>
      </w:r>
      <w:r w:rsidRPr="00815451">
        <w:rPr>
          <w:rFonts w:ascii="Gilroy Light" w:hAnsi="Gilroy Light"/>
          <w:bCs/>
          <w:i w:val="0"/>
          <w:spacing w:val="10"/>
          <w:sz w:val="22"/>
          <w:szCs w:val="22"/>
        </w:rPr>
        <w:t xml:space="preserve">lequel est déduit des impôts ou remboursé directement si vous n’êtes pas imposable. </w:t>
      </w:r>
      <w:r w:rsidR="003D026F">
        <w:rPr>
          <w:rFonts w:ascii="Gilroy Light" w:hAnsi="Gilroy Light"/>
          <w:bCs/>
          <w:i w:val="0"/>
          <w:spacing w:val="10"/>
          <w:sz w:val="22"/>
          <w:szCs w:val="22"/>
        </w:rPr>
        <w:t>Exemple pour 100€, 66€ est déduit des impôts et 34€ reste à votre charge</w:t>
      </w:r>
      <w:r w:rsidRPr="00815451">
        <w:rPr>
          <w:rFonts w:ascii="Gilroy Light" w:hAnsi="Gilroy Light"/>
          <w:bCs/>
          <w:i w:val="0"/>
          <w:spacing w:val="10"/>
          <w:sz w:val="22"/>
          <w:szCs w:val="22"/>
        </w:rPr>
        <w:t>.</w:t>
      </w:r>
    </w:p>
    <w:p w14:paraId="3FB99364" w14:textId="67253EDC" w:rsidR="00815451" w:rsidRDefault="00815451" w:rsidP="000C58FB">
      <w:pPr>
        <w:pStyle w:val="Corpsdetexte"/>
        <w:rPr>
          <w:rFonts w:ascii="Gilroy Light" w:hAnsi="Gilroy Light"/>
          <w:bCs/>
          <w:i w:val="0"/>
          <w:spacing w:val="10"/>
        </w:rPr>
      </w:pPr>
    </w:p>
    <w:p w14:paraId="6C65DABB" w14:textId="38AB4571" w:rsidR="009057A5" w:rsidRDefault="009057A5" w:rsidP="009057A5">
      <w:pPr>
        <w:pStyle w:val="Corpsdetexte"/>
        <w:rPr>
          <w:rFonts w:ascii="Gilroy Light" w:hAnsi="Gilroy Light"/>
          <w:bCs/>
          <w:i w:val="0"/>
          <w:spacing w:val="10"/>
          <w:sz w:val="22"/>
          <w:szCs w:val="22"/>
        </w:rPr>
      </w:pPr>
      <w:r>
        <w:rPr>
          <w:rFonts w:ascii="Gilroy Light" w:hAnsi="Gilroy Light"/>
          <w:bCs/>
          <w:i w:val="0"/>
          <w:spacing w:val="10"/>
          <w:sz w:val="22"/>
          <w:szCs w:val="22"/>
        </w:rPr>
        <w:t>Chaque année</w:t>
      </w:r>
      <w:r w:rsidRPr="00CF5354">
        <w:rPr>
          <w:rFonts w:ascii="Gilroy Light" w:hAnsi="Gilroy Light"/>
          <w:bCs/>
          <w:i w:val="0"/>
          <w:spacing w:val="10"/>
          <w:sz w:val="22"/>
          <w:szCs w:val="22"/>
        </w:rPr>
        <w:t xml:space="preserve">, le syndicat met à votre disposition </w:t>
      </w:r>
      <w:r>
        <w:rPr>
          <w:rFonts w:ascii="Gilroy Light" w:hAnsi="Gilroy Light"/>
          <w:bCs/>
          <w:i w:val="0"/>
          <w:spacing w:val="10"/>
          <w:sz w:val="22"/>
          <w:szCs w:val="22"/>
        </w:rPr>
        <w:t>le</w:t>
      </w:r>
      <w:r w:rsidRPr="00CF5354">
        <w:rPr>
          <w:rFonts w:ascii="Gilroy Light" w:hAnsi="Gilroy Light"/>
          <w:bCs/>
          <w:i w:val="0"/>
          <w:spacing w:val="10"/>
          <w:sz w:val="22"/>
          <w:szCs w:val="22"/>
        </w:rPr>
        <w:t xml:space="preserve"> </w:t>
      </w:r>
      <w:r w:rsidRPr="009057A5">
        <w:rPr>
          <w:rFonts w:ascii="Gilroy Light" w:hAnsi="Gilroy Light"/>
          <w:bCs/>
          <w:i w:val="0"/>
          <w:spacing w:val="10"/>
          <w:sz w:val="22"/>
          <w:szCs w:val="22"/>
        </w:rPr>
        <w:t>reçu fiscal</w:t>
      </w:r>
      <w:r w:rsidRPr="00CF5354">
        <w:rPr>
          <w:rFonts w:ascii="Gilroy Light" w:hAnsi="Gilroy Light"/>
          <w:bCs/>
          <w:i w:val="0"/>
          <w:spacing w:val="10"/>
          <w:sz w:val="22"/>
          <w:szCs w:val="22"/>
        </w:rPr>
        <w:t xml:space="preserve"> </w:t>
      </w:r>
      <w:r>
        <w:rPr>
          <w:rFonts w:ascii="Gilroy Light" w:hAnsi="Gilroy Light"/>
          <w:bCs/>
          <w:i w:val="0"/>
          <w:spacing w:val="10"/>
          <w:sz w:val="22"/>
          <w:szCs w:val="22"/>
        </w:rPr>
        <w:t>justificatif</w:t>
      </w:r>
      <w:r w:rsidR="003D026F">
        <w:rPr>
          <w:rFonts w:ascii="Gilroy Light" w:hAnsi="Gilroy Light"/>
          <w:bCs/>
          <w:i w:val="0"/>
          <w:spacing w:val="10"/>
          <w:sz w:val="22"/>
          <w:szCs w:val="22"/>
        </w:rPr>
        <w:t xml:space="preserve"> pour votre déclaration d’impôt</w:t>
      </w:r>
      <w:r w:rsidRPr="00CF5354">
        <w:rPr>
          <w:rFonts w:ascii="Gilroy Light" w:hAnsi="Gilroy Light"/>
          <w:bCs/>
          <w:i w:val="0"/>
          <w:spacing w:val="10"/>
          <w:sz w:val="22"/>
          <w:szCs w:val="22"/>
        </w:rPr>
        <w:t xml:space="preserve">. </w:t>
      </w:r>
    </w:p>
    <w:p w14:paraId="58FE9F79" w14:textId="1B191283" w:rsidR="00892C0F" w:rsidRDefault="00892C0F" w:rsidP="000C58FB">
      <w:pPr>
        <w:pStyle w:val="Corpsdetexte"/>
        <w:rPr>
          <w:rFonts w:ascii="Gilroy Light" w:hAnsi="Gilroy Light"/>
          <w:bCs/>
          <w:i w:val="0"/>
          <w:spacing w:val="10"/>
          <w:sz w:val="22"/>
          <w:szCs w:val="22"/>
        </w:rPr>
      </w:pPr>
    </w:p>
    <w:p w14:paraId="0C18FCFB" w14:textId="77777777" w:rsidR="00822588" w:rsidRPr="00CF5354" w:rsidRDefault="00822588" w:rsidP="000C58FB">
      <w:pPr>
        <w:pStyle w:val="Corpsdetexte"/>
        <w:rPr>
          <w:rFonts w:ascii="Gilroy Light" w:hAnsi="Gilroy Light"/>
          <w:bCs/>
          <w:i w:val="0"/>
          <w:spacing w:val="10"/>
          <w:sz w:val="10"/>
          <w:szCs w:val="10"/>
        </w:rPr>
      </w:pPr>
    </w:p>
    <w:p w14:paraId="35ADEA39" w14:textId="50907B8A" w:rsidR="00AD511B" w:rsidRPr="00CF5354" w:rsidRDefault="00AD511B" w:rsidP="000C58FB">
      <w:pPr>
        <w:pStyle w:val="Corpsdetexte"/>
        <w:rPr>
          <w:rFonts w:ascii="Gilroy Light" w:hAnsi="Gilroy Light"/>
          <w:bCs/>
          <w:i w:val="0"/>
          <w:spacing w:val="10"/>
          <w:sz w:val="22"/>
          <w:szCs w:val="22"/>
        </w:rPr>
      </w:pPr>
      <w:r w:rsidRPr="00CF5354">
        <w:rPr>
          <w:rFonts w:ascii="Gilroy Light" w:hAnsi="Gilroy Light"/>
          <w:i w:val="0"/>
          <w:spacing w:val="6"/>
          <w:sz w:val="22"/>
          <w:szCs w:val="22"/>
        </w:rPr>
        <w:t xml:space="preserve">Pour un règlement </w:t>
      </w:r>
      <w:r w:rsidR="000C58FB" w:rsidRPr="00CF5354">
        <w:rPr>
          <w:rFonts w:ascii="Gilroy Light" w:hAnsi="Gilroy Light"/>
          <w:i w:val="0"/>
          <w:spacing w:val="6"/>
          <w:sz w:val="22"/>
          <w:szCs w:val="22"/>
        </w:rPr>
        <w:t xml:space="preserve">par </w:t>
      </w:r>
      <w:r w:rsidR="000C58FB" w:rsidRPr="009057A5">
        <w:rPr>
          <w:rFonts w:ascii="Gilroy Light" w:hAnsi="Gilroy Light"/>
          <w:i w:val="0"/>
          <w:spacing w:val="6"/>
          <w:sz w:val="22"/>
          <w:szCs w:val="22"/>
        </w:rPr>
        <w:t>prélèvement</w:t>
      </w:r>
      <w:r w:rsidR="00AB7B45" w:rsidRPr="00CF5354">
        <w:rPr>
          <w:rFonts w:ascii="Gilroy Light" w:hAnsi="Gilroy Light"/>
          <w:i w:val="0"/>
          <w:spacing w:val="6"/>
          <w:sz w:val="22"/>
          <w:szCs w:val="22"/>
        </w:rPr>
        <w:t xml:space="preserve"> (choix de 90% des adhérents)</w:t>
      </w:r>
      <w:r w:rsidR="000C58FB" w:rsidRPr="00CF5354">
        <w:rPr>
          <w:rFonts w:ascii="Gilroy Light" w:hAnsi="Gilroy Light"/>
          <w:i w:val="0"/>
          <w:spacing w:val="6"/>
          <w:sz w:val="22"/>
          <w:szCs w:val="22"/>
        </w:rPr>
        <w:t>, il suffit de renseigner, dater et signer l</w:t>
      </w:r>
      <w:r w:rsidR="00325934" w:rsidRPr="00CF5354">
        <w:rPr>
          <w:rFonts w:ascii="Gilroy Light" w:hAnsi="Gilroy Light"/>
          <w:i w:val="0"/>
          <w:spacing w:val="6"/>
          <w:sz w:val="22"/>
          <w:szCs w:val="22"/>
        </w:rPr>
        <w:t>a première page du</w:t>
      </w:r>
      <w:r w:rsidR="000C58FB" w:rsidRPr="00CF5354">
        <w:rPr>
          <w:rFonts w:ascii="Gilroy Light" w:hAnsi="Gilroy Light"/>
          <w:i w:val="0"/>
          <w:spacing w:val="6"/>
          <w:sz w:val="22"/>
          <w:szCs w:val="22"/>
        </w:rPr>
        <w:t xml:space="preserve"> présent document, et de le retourner par courriel à </w:t>
      </w:r>
      <w:hyperlink r:id="rId10" w:history="1">
        <w:r w:rsidR="00330DFD" w:rsidRPr="00CF5354">
          <w:rPr>
            <w:rStyle w:val="Lienhypertexte"/>
            <w:rFonts w:ascii="Gilroy Light" w:hAnsi="Gilroy Light"/>
            <w:i w:val="0"/>
            <w:spacing w:val="6"/>
            <w:sz w:val="22"/>
            <w:szCs w:val="22"/>
          </w:rPr>
          <w:t>secretariat@sicsti.fr</w:t>
        </w:r>
      </w:hyperlink>
      <w:r w:rsidR="00330DFD" w:rsidRPr="00CF5354">
        <w:rPr>
          <w:rFonts w:ascii="Gilroy Light" w:hAnsi="Gilroy Light"/>
          <w:i w:val="0"/>
          <w:spacing w:val="6"/>
          <w:sz w:val="22"/>
          <w:szCs w:val="22"/>
        </w:rPr>
        <w:t xml:space="preserve"> </w:t>
      </w:r>
      <w:r w:rsidR="000C58FB" w:rsidRPr="00CF5354">
        <w:rPr>
          <w:rFonts w:ascii="Gilroy Light" w:hAnsi="Gilroy Light"/>
          <w:i w:val="0"/>
          <w:spacing w:val="6"/>
          <w:sz w:val="22"/>
          <w:szCs w:val="22"/>
        </w:rPr>
        <w:t>. En cas de règlement par chèque, envoyer document et chèque libellé</w:t>
      </w:r>
      <w:r w:rsidRPr="00CF5354">
        <w:rPr>
          <w:rFonts w:ascii="Gilroy Light" w:hAnsi="Gilroy Light"/>
          <w:i w:val="0"/>
          <w:spacing w:val="6"/>
          <w:sz w:val="22"/>
          <w:szCs w:val="22"/>
        </w:rPr>
        <w:t xml:space="preserve"> </w:t>
      </w:r>
      <w:r w:rsidR="00EB7A49" w:rsidRPr="00CF5354">
        <w:rPr>
          <w:rFonts w:ascii="Gilroy Light" w:hAnsi="Gilroy Light"/>
          <w:i w:val="0"/>
          <w:spacing w:val="6"/>
          <w:sz w:val="22"/>
          <w:szCs w:val="22"/>
        </w:rPr>
        <w:t>à l’ordre de «</w:t>
      </w:r>
      <w:r w:rsidR="00EB7A49" w:rsidRPr="00CF5354">
        <w:rPr>
          <w:rFonts w:ascii="Calibri" w:hAnsi="Calibri" w:cs="Calibri"/>
          <w:i w:val="0"/>
          <w:spacing w:val="6"/>
          <w:sz w:val="22"/>
          <w:szCs w:val="22"/>
        </w:rPr>
        <w:t> </w:t>
      </w:r>
      <w:r w:rsidR="00EB7A49" w:rsidRPr="00CF5354">
        <w:rPr>
          <w:rFonts w:ascii="Gilroy Light" w:hAnsi="Gilroy Light"/>
          <w:i w:val="0"/>
          <w:spacing w:val="6"/>
          <w:sz w:val="22"/>
          <w:szCs w:val="22"/>
        </w:rPr>
        <w:t>SICSTI-CFTC</w:t>
      </w:r>
      <w:r w:rsidR="00EB7A49" w:rsidRPr="00CF5354">
        <w:rPr>
          <w:rFonts w:ascii="Calibri" w:hAnsi="Calibri" w:cs="Calibri"/>
          <w:i w:val="0"/>
          <w:spacing w:val="6"/>
          <w:sz w:val="22"/>
          <w:szCs w:val="22"/>
        </w:rPr>
        <w:t> </w:t>
      </w:r>
      <w:r w:rsidR="00EB7A49" w:rsidRPr="00CF5354">
        <w:rPr>
          <w:rFonts w:ascii="Gilroy Light" w:hAnsi="Gilroy Light" w:cs="Gilroy Light"/>
          <w:i w:val="0"/>
          <w:spacing w:val="6"/>
          <w:sz w:val="22"/>
          <w:szCs w:val="22"/>
        </w:rPr>
        <w:t>»</w:t>
      </w:r>
      <w:r w:rsidR="00EB7A49" w:rsidRPr="00CF5354">
        <w:rPr>
          <w:rFonts w:ascii="Gilroy Light" w:hAnsi="Gilroy Light"/>
          <w:i w:val="0"/>
          <w:spacing w:val="6"/>
          <w:sz w:val="22"/>
          <w:szCs w:val="22"/>
        </w:rPr>
        <w:t xml:space="preserve"> </w:t>
      </w:r>
      <w:r w:rsidR="000C58FB" w:rsidRPr="00CF5354">
        <w:rPr>
          <w:rFonts w:ascii="Gilroy Light" w:hAnsi="Gilroy Light"/>
          <w:i w:val="0"/>
          <w:spacing w:val="6"/>
          <w:sz w:val="22"/>
          <w:szCs w:val="22"/>
        </w:rPr>
        <w:t>à l’adresse</w:t>
      </w:r>
      <w:r w:rsidR="000C58FB" w:rsidRPr="00CF5354">
        <w:rPr>
          <w:rFonts w:ascii="Gilroy Light" w:hAnsi="Gilroy Light"/>
          <w:bCs/>
          <w:i w:val="0"/>
          <w:spacing w:val="10"/>
          <w:sz w:val="22"/>
          <w:szCs w:val="22"/>
        </w:rPr>
        <w:t xml:space="preserve"> </w:t>
      </w:r>
      <w:r w:rsidRPr="00CF5354">
        <w:rPr>
          <w:rFonts w:ascii="Gilroy Light" w:hAnsi="Gilroy Light"/>
          <w:bCs/>
          <w:i w:val="0"/>
          <w:spacing w:val="10"/>
          <w:sz w:val="22"/>
          <w:szCs w:val="22"/>
        </w:rPr>
        <w:t xml:space="preserve">SICSTI-CFTC </w:t>
      </w:r>
      <w:r w:rsidR="001C7E20" w:rsidRPr="00CF5354">
        <w:rPr>
          <w:rFonts w:ascii="Gilroy Light" w:hAnsi="Gilroy Light"/>
          <w:bCs/>
          <w:i w:val="0"/>
          <w:spacing w:val="10"/>
          <w:sz w:val="22"/>
          <w:szCs w:val="22"/>
        </w:rPr>
        <w:t>61 jardin</w:t>
      </w:r>
      <w:r w:rsidR="00486F03" w:rsidRPr="00CF5354">
        <w:rPr>
          <w:rFonts w:ascii="Gilroy Light" w:hAnsi="Gilroy Light"/>
          <w:bCs/>
          <w:i w:val="0"/>
          <w:spacing w:val="10"/>
          <w:sz w:val="22"/>
          <w:szCs w:val="22"/>
        </w:rPr>
        <w:t>s</w:t>
      </w:r>
      <w:r w:rsidR="001C7E20" w:rsidRPr="00CF5354">
        <w:rPr>
          <w:rFonts w:ascii="Gilroy Light" w:hAnsi="Gilroy Light"/>
          <w:bCs/>
          <w:i w:val="0"/>
          <w:spacing w:val="10"/>
          <w:sz w:val="22"/>
          <w:szCs w:val="22"/>
        </w:rPr>
        <w:t xml:space="preserve"> BOIELDIEU 92800 PUTEAUX</w:t>
      </w:r>
      <w:r w:rsidR="00486F03" w:rsidRPr="00CF5354">
        <w:rPr>
          <w:rFonts w:ascii="Gilroy Light" w:hAnsi="Gilroy Light"/>
          <w:bCs/>
          <w:i w:val="0"/>
          <w:spacing w:val="10"/>
          <w:sz w:val="22"/>
          <w:szCs w:val="22"/>
        </w:rPr>
        <w:t>.</w:t>
      </w:r>
      <w:r w:rsidRPr="00CF5354">
        <w:rPr>
          <w:rFonts w:ascii="Gilroy Light" w:hAnsi="Gilroy Light"/>
          <w:bCs/>
          <w:i w:val="0"/>
          <w:spacing w:val="10"/>
          <w:sz w:val="22"/>
          <w:szCs w:val="22"/>
        </w:rPr>
        <w:t xml:space="preserve"> </w:t>
      </w:r>
    </w:p>
    <w:p w14:paraId="6BFF59A8" w14:textId="77777777" w:rsidR="00822588" w:rsidRPr="00CF5354" w:rsidRDefault="00822588" w:rsidP="00822588">
      <w:pPr>
        <w:pStyle w:val="Corpsdetexte"/>
        <w:rPr>
          <w:rFonts w:ascii="Gilroy Light" w:hAnsi="Gilroy Light"/>
          <w:i w:val="0"/>
          <w:spacing w:val="6"/>
          <w:sz w:val="10"/>
          <w:szCs w:val="10"/>
        </w:rPr>
      </w:pPr>
    </w:p>
    <w:p w14:paraId="3E1F70C7" w14:textId="77777777" w:rsidR="00822588" w:rsidRDefault="00822588" w:rsidP="00822588">
      <w:pPr>
        <w:pStyle w:val="Corpsdetexte"/>
        <w:rPr>
          <w:rFonts w:ascii="Gilroy Light" w:hAnsi="Gilroy Light"/>
          <w:i w:val="0"/>
          <w:spacing w:val="6"/>
          <w:sz w:val="22"/>
          <w:szCs w:val="22"/>
        </w:rPr>
      </w:pPr>
      <w:r w:rsidRPr="00CF5354">
        <w:rPr>
          <w:rFonts w:ascii="Gilroy Light" w:hAnsi="Gilroy Light"/>
          <w:i w:val="0"/>
          <w:spacing w:val="6"/>
          <w:sz w:val="22"/>
          <w:szCs w:val="22"/>
        </w:rPr>
        <w:t xml:space="preserve">Pour toute demande concernant la cotisation (ou pour arrêter le prélèvement), contacter </w:t>
      </w:r>
      <w:hyperlink r:id="rId11" w:history="1">
        <w:r w:rsidRPr="001C4481">
          <w:rPr>
            <w:rStyle w:val="Lienhypertexte"/>
            <w:rFonts w:ascii="Gilroy Light" w:hAnsi="Gilroy Light"/>
            <w:bCs/>
            <w:i w:val="0"/>
            <w:spacing w:val="10"/>
            <w:sz w:val="22"/>
            <w:szCs w:val="22"/>
          </w:rPr>
          <w:t>tresorier@sicsti.fr</w:t>
        </w:r>
      </w:hyperlink>
      <w:r w:rsidRPr="00CF5354">
        <w:rPr>
          <w:rFonts w:ascii="Gilroy Light" w:hAnsi="Gilroy Light"/>
          <w:b/>
          <w:bCs/>
          <w:i w:val="0"/>
          <w:spacing w:val="10"/>
          <w:sz w:val="22"/>
          <w:szCs w:val="22"/>
        </w:rPr>
        <w:t xml:space="preserve"> ou appeler la permanence au </w:t>
      </w:r>
      <w:r w:rsidRPr="00CF5354">
        <w:rPr>
          <w:rFonts w:ascii="Gilroy Light" w:hAnsi="Gilroy Light"/>
          <w:i w:val="0"/>
          <w:spacing w:val="6"/>
          <w:sz w:val="22"/>
          <w:szCs w:val="22"/>
        </w:rPr>
        <w:t>09 72 36 62 48.</w:t>
      </w:r>
    </w:p>
    <w:p w14:paraId="573647C0" w14:textId="77777777" w:rsidR="00CF5354" w:rsidRPr="00CF5354" w:rsidRDefault="00CF5354" w:rsidP="00822588">
      <w:pPr>
        <w:pStyle w:val="Corpsdetexte"/>
        <w:rPr>
          <w:rFonts w:ascii="Gilroy Light" w:hAnsi="Gilroy Light"/>
          <w:i w:val="0"/>
          <w:spacing w:val="6"/>
          <w:sz w:val="10"/>
          <w:szCs w:val="10"/>
        </w:rPr>
      </w:pPr>
    </w:p>
    <w:p w14:paraId="586B7933" w14:textId="77777777" w:rsidR="00822588" w:rsidRPr="00CF5354" w:rsidRDefault="00822588" w:rsidP="00822588">
      <w:pPr>
        <w:pStyle w:val="Corpsdetexte"/>
        <w:rPr>
          <w:rFonts w:ascii="Gilroy Light" w:hAnsi="Gilroy Light"/>
          <w:bCs/>
          <w:i w:val="0"/>
          <w:spacing w:val="10"/>
          <w:sz w:val="10"/>
          <w:szCs w:val="10"/>
        </w:rPr>
      </w:pPr>
    </w:p>
    <w:p w14:paraId="2E157B4F" w14:textId="77777777" w:rsidR="006A3D5A" w:rsidRPr="00CF5354" w:rsidRDefault="006A3D5A" w:rsidP="006A3D5A">
      <w:pPr>
        <w:pStyle w:val="Corpsdetexte"/>
        <w:rPr>
          <w:rFonts w:ascii="Gilroy Light" w:hAnsi="Gilroy Light"/>
          <w:bCs/>
          <w:i w:val="0"/>
          <w:spacing w:val="10"/>
          <w:sz w:val="10"/>
          <w:szCs w:val="10"/>
        </w:rPr>
      </w:pPr>
    </w:p>
    <w:p w14:paraId="0928611E" w14:textId="77777777" w:rsidR="007B4CB3" w:rsidRPr="00CF5354" w:rsidRDefault="00486F03" w:rsidP="00486F03">
      <w:pPr>
        <w:pStyle w:val="Corpsdetexte"/>
        <w:pBdr>
          <w:top w:val="single" w:sz="4" w:space="1" w:color="auto"/>
          <w:left w:val="single" w:sz="4" w:space="4" w:color="auto"/>
          <w:bottom w:val="single" w:sz="4" w:space="6" w:color="auto"/>
          <w:right w:val="single" w:sz="4" w:space="4" w:color="auto"/>
        </w:pBdr>
        <w:tabs>
          <w:tab w:val="left" w:pos="1420"/>
        </w:tabs>
        <w:rPr>
          <w:rFonts w:ascii="Gilroy Light" w:hAnsi="Gilroy Light"/>
          <w:bCs/>
          <w:i w:val="0"/>
          <w:spacing w:val="10"/>
          <w:sz w:val="22"/>
          <w:szCs w:val="20"/>
        </w:rPr>
      </w:pPr>
      <w:r w:rsidRPr="00CF5354">
        <w:rPr>
          <w:rFonts w:ascii="Gilroy Light" w:hAnsi="Gilroy Light"/>
          <w:b/>
          <w:sz w:val="22"/>
          <w:szCs w:val="20"/>
        </w:rPr>
        <w:t>Sécurité de vos données personnelles</w:t>
      </w:r>
      <w:r w:rsidRPr="00CF5354">
        <w:rPr>
          <w:rFonts w:ascii="Calibri" w:hAnsi="Calibri" w:cs="Calibri"/>
          <w:sz w:val="22"/>
          <w:szCs w:val="20"/>
        </w:rPr>
        <w:t> </w:t>
      </w:r>
      <w:r w:rsidRPr="00CF5354">
        <w:rPr>
          <w:rFonts w:ascii="Gilroy Light" w:hAnsi="Gilroy Light"/>
          <w:sz w:val="22"/>
          <w:szCs w:val="20"/>
        </w:rPr>
        <w:t>: en remplissant ce bulletin d’adhésion, vous acceptez que le SICSTI- CFTC enregistre et utilise les données personnelles renseignées par vous, et ce, uniquement dans le cadre des activités syndicales de la CFTC. Vous autorisez la CFTC à communiquer avec vous. Nous nous engageons à ne pas divulguer, ne pas transmettre, ni partager vos données personnelles avec d’autres entités, entreprises ou organismes quels qu’ils soient, conformément au Règlement Général de Protection des Données de 2018 sur la protection des données. Vous pouvez à tout moment nous demander de rectifier ou de supprimer certaines de vos données. Contact du Délégué à la Protection des Données : dpo@sicsti.fr</w:t>
      </w:r>
    </w:p>
    <w:sectPr w:rsidR="007B4CB3" w:rsidRPr="00CF5354" w:rsidSect="00CF5354">
      <w:footerReference w:type="default" r:id="rId12"/>
      <w:pgSz w:w="11906" w:h="16838"/>
      <w:pgMar w:top="360" w:right="566" w:bottom="709" w:left="567" w:header="709"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9AB2" w14:textId="77777777" w:rsidR="00790F24" w:rsidRDefault="00790F24" w:rsidP="009B19F8">
      <w:r>
        <w:separator/>
      </w:r>
    </w:p>
  </w:endnote>
  <w:endnote w:type="continuationSeparator" w:id="0">
    <w:p w14:paraId="568272D7" w14:textId="77777777" w:rsidR="00790F24" w:rsidRDefault="00790F24" w:rsidP="009B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Light">
    <w:altName w:val="Calibri"/>
    <w:panose1 w:val="00000000000000000000"/>
    <w:charset w:val="00"/>
    <w:family w:val="modern"/>
    <w:notTrueType/>
    <w:pitch w:val="variable"/>
    <w:sig w:usb0="00000207" w:usb1="00000000"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326C" w14:textId="77777777" w:rsidR="00CF5354" w:rsidRPr="00CF5354" w:rsidRDefault="00790F24" w:rsidP="00CF5354">
    <w:pPr>
      <w:rPr>
        <w:rFonts w:ascii="Gilroy Light" w:hAnsi="Gilroy Light"/>
        <w:b/>
        <w:color w:val="003300"/>
      </w:rPr>
    </w:pPr>
    <w:r>
      <w:rPr>
        <w:rFonts w:ascii="Gilroy Light" w:hAnsi="Gilroy Light"/>
        <w:b/>
        <w:color w:val="003300"/>
      </w:rPr>
      <w:pict w14:anchorId="12D2C620">
        <v:rect id="_x0000_i1025" style="width:481.9pt;height:1.5pt" o:hralign="center" o:hrstd="t" o:hr="t" fillcolor="#aca899" stroked="f"/>
      </w:pict>
    </w:r>
  </w:p>
  <w:p w14:paraId="44E827AF" w14:textId="77777777" w:rsidR="00CF5354" w:rsidRPr="00CF5354" w:rsidRDefault="00CF5354" w:rsidP="00CF5354">
    <w:pPr>
      <w:tabs>
        <w:tab w:val="left" w:pos="1260"/>
        <w:tab w:val="center" w:pos="7088"/>
      </w:tabs>
      <w:ind w:left="284"/>
      <w:jc w:val="center"/>
      <w:rPr>
        <w:rFonts w:ascii="Gilroy Light" w:hAnsi="Gilroy Light"/>
        <w:bCs/>
        <w:i/>
        <w:spacing w:val="10"/>
        <w:sz w:val="18"/>
      </w:rPr>
    </w:pPr>
    <w:r w:rsidRPr="00CF5354">
      <w:rPr>
        <w:rFonts w:ascii="Gilroy Light" w:hAnsi="Gilroy Light"/>
        <w:sz w:val="16"/>
        <w:szCs w:val="26"/>
      </w:rPr>
      <w:t xml:space="preserve">SICSTI CFTC – 61 jardins BOIELDIEU </w:t>
    </w:r>
    <w:r w:rsidRPr="00CF5354">
      <w:rPr>
        <w:rFonts w:ascii="Gilroy Light" w:hAnsi="Gilroy Light"/>
      </w:rPr>
      <w:t>92800 Puteaux-la-Défense</w:t>
    </w:r>
    <w:r w:rsidRPr="00CF5354">
      <w:rPr>
        <w:rFonts w:ascii="Gilroy Light" w:hAnsi="Gilroy Light"/>
        <w:sz w:val="16"/>
        <w:szCs w:val="26"/>
      </w:rPr>
      <w:t xml:space="preserve"> – </w:t>
    </w:r>
    <w:hyperlink r:id="rId1" w:history="1">
      <w:r w:rsidRPr="00CF5354">
        <w:rPr>
          <w:rStyle w:val="Lienhypertexte"/>
          <w:rFonts w:ascii="Gilroy Light" w:hAnsi="Gilroy Light"/>
          <w:sz w:val="16"/>
          <w:szCs w:val="26"/>
        </w:rPr>
        <w:t>secretariat@sicsti.fr</w:t>
      </w:r>
    </w:hyperlink>
    <w:r w:rsidRPr="00CF5354">
      <w:rPr>
        <w:rFonts w:ascii="Gilroy Light" w:hAnsi="Gilroy Light"/>
        <w:sz w:val="16"/>
        <w:szCs w:val="26"/>
      </w:rPr>
      <w:t xml:space="preserve"> </w:t>
    </w:r>
    <w:r w:rsidRPr="00CF5354">
      <w:rPr>
        <w:rFonts w:ascii="Gilroy Light" w:hAnsi="Gilroy Light"/>
        <w:sz w:val="16"/>
        <w:szCs w:val="16"/>
      </w:rPr>
      <w:t>– 09 72 36 62 48</w:t>
    </w:r>
  </w:p>
  <w:p w14:paraId="1947453C" w14:textId="77777777" w:rsidR="00CF5354" w:rsidRDefault="00CF53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6940" w14:textId="77777777" w:rsidR="00790F24" w:rsidRDefault="00790F24" w:rsidP="009B19F8">
      <w:r>
        <w:separator/>
      </w:r>
    </w:p>
  </w:footnote>
  <w:footnote w:type="continuationSeparator" w:id="0">
    <w:p w14:paraId="27E80556" w14:textId="77777777" w:rsidR="00790F24" w:rsidRDefault="00790F24" w:rsidP="009B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A9A"/>
    <w:multiLevelType w:val="hybridMultilevel"/>
    <w:tmpl w:val="D032B5FC"/>
    <w:lvl w:ilvl="0" w:tplc="2DDA6B48">
      <w:start w:val="1"/>
      <w:numFmt w:val="bullet"/>
      <w:lvlText w:val=""/>
      <w:lvlJc w:val="left"/>
      <w:pPr>
        <w:tabs>
          <w:tab w:val="num" w:pos="425"/>
        </w:tabs>
        <w:ind w:left="425" w:hanging="425"/>
      </w:pPr>
      <w:rPr>
        <w:rFonts w:ascii="Wingdings" w:hAnsi="Wingdings" w:hint="default"/>
        <w:b/>
        <w:i w:val="0"/>
        <w:color w:val="auto"/>
        <w:sz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A4366"/>
    <w:multiLevelType w:val="hybridMultilevel"/>
    <w:tmpl w:val="E0CEE692"/>
    <w:lvl w:ilvl="0" w:tplc="BBA2DD16">
      <w:start w:val="1"/>
      <w:numFmt w:val="bullet"/>
      <w:lvlText w:val="o"/>
      <w:lvlJc w:val="left"/>
      <w:pPr>
        <w:tabs>
          <w:tab w:val="num" w:pos="720"/>
        </w:tabs>
        <w:ind w:left="720" w:hanging="360"/>
      </w:pPr>
      <w:rPr>
        <w:rFonts w:ascii="Courier New" w:hAnsi="Courier New"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1344E"/>
    <w:multiLevelType w:val="hybridMultilevel"/>
    <w:tmpl w:val="BC36059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7B3ED4"/>
    <w:multiLevelType w:val="hybridMultilevel"/>
    <w:tmpl w:val="03F41812"/>
    <w:lvl w:ilvl="0" w:tplc="92C4CF80">
      <w:start w:val="2"/>
      <w:numFmt w:val="bullet"/>
      <w:lvlText w:val="-"/>
      <w:lvlJc w:val="left"/>
      <w:pPr>
        <w:ind w:left="720" w:hanging="360"/>
      </w:pPr>
      <w:rPr>
        <w:rFonts w:ascii="Gilroy ExtraBold" w:eastAsia="Times New Roman" w:hAnsi="Gilroy Extra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D86198"/>
    <w:multiLevelType w:val="hybridMultilevel"/>
    <w:tmpl w:val="B194FE2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B9"/>
    <w:rsid w:val="00016D0B"/>
    <w:rsid w:val="00027ACA"/>
    <w:rsid w:val="000356EF"/>
    <w:rsid w:val="00051262"/>
    <w:rsid w:val="000512AB"/>
    <w:rsid w:val="00054631"/>
    <w:rsid w:val="00060209"/>
    <w:rsid w:val="00073CFD"/>
    <w:rsid w:val="000757EC"/>
    <w:rsid w:val="000843B9"/>
    <w:rsid w:val="00085CF3"/>
    <w:rsid w:val="00097178"/>
    <w:rsid w:val="000C4605"/>
    <w:rsid w:val="000C58FB"/>
    <w:rsid w:val="000E12AD"/>
    <w:rsid w:val="000E14D2"/>
    <w:rsid w:val="0010397C"/>
    <w:rsid w:val="00116A76"/>
    <w:rsid w:val="00121212"/>
    <w:rsid w:val="0012330B"/>
    <w:rsid w:val="00131DA2"/>
    <w:rsid w:val="0014489F"/>
    <w:rsid w:val="00180337"/>
    <w:rsid w:val="00181A91"/>
    <w:rsid w:val="001877D7"/>
    <w:rsid w:val="001A521D"/>
    <w:rsid w:val="001A733E"/>
    <w:rsid w:val="001C4481"/>
    <w:rsid w:val="001C7E20"/>
    <w:rsid w:val="001D1A47"/>
    <w:rsid w:val="001D2D65"/>
    <w:rsid w:val="00210C22"/>
    <w:rsid w:val="00215EA9"/>
    <w:rsid w:val="00220B73"/>
    <w:rsid w:val="00232871"/>
    <w:rsid w:val="0023756C"/>
    <w:rsid w:val="00240694"/>
    <w:rsid w:val="002552E1"/>
    <w:rsid w:val="0026516E"/>
    <w:rsid w:val="002765F7"/>
    <w:rsid w:val="00290D40"/>
    <w:rsid w:val="00297CA5"/>
    <w:rsid w:val="002B1F00"/>
    <w:rsid w:val="002B2095"/>
    <w:rsid w:val="002C3942"/>
    <w:rsid w:val="002D266A"/>
    <w:rsid w:val="002D2BD9"/>
    <w:rsid w:val="002E7173"/>
    <w:rsid w:val="002F0896"/>
    <w:rsid w:val="003002B9"/>
    <w:rsid w:val="00325934"/>
    <w:rsid w:val="00330DFD"/>
    <w:rsid w:val="00332A2F"/>
    <w:rsid w:val="00340BAD"/>
    <w:rsid w:val="0034277E"/>
    <w:rsid w:val="00343F5E"/>
    <w:rsid w:val="0036028D"/>
    <w:rsid w:val="00367874"/>
    <w:rsid w:val="003C4396"/>
    <w:rsid w:val="003C6CA4"/>
    <w:rsid w:val="003D026F"/>
    <w:rsid w:val="003E6DE9"/>
    <w:rsid w:val="003E7985"/>
    <w:rsid w:val="003F19C6"/>
    <w:rsid w:val="00410A2A"/>
    <w:rsid w:val="00412F4C"/>
    <w:rsid w:val="00416B82"/>
    <w:rsid w:val="00486F03"/>
    <w:rsid w:val="004972CD"/>
    <w:rsid w:val="004A05D6"/>
    <w:rsid w:val="004A0D14"/>
    <w:rsid w:val="004B0BF0"/>
    <w:rsid w:val="004C0EE3"/>
    <w:rsid w:val="004F4E97"/>
    <w:rsid w:val="00516EF8"/>
    <w:rsid w:val="00525E7F"/>
    <w:rsid w:val="00543975"/>
    <w:rsid w:val="00546A01"/>
    <w:rsid w:val="00566788"/>
    <w:rsid w:val="00575232"/>
    <w:rsid w:val="00584144"/>
    <w:rsid w:val="005C16C4"/>
    <w:rsid w:val="005C60A1"/>
    <w:rsid w:val="005D7736"/>
    <w:rsid w:val="005E2FC7"/>
    <w:rsid w:val="005F1C8B"/>
    <w:rsid w:val="00603C8F"/>
    <w:rsid w:val="00627830"/>
    <w:rsid w:val="006341F9"/>
    <w:rsid w:val="00651978"/>
    <w:rsid w:val="00651E86"/>
    <w:rsid w:val="00676938"/>
    <w:rsid w:val="00686490"/>
    <w:rsid w:val="00692E87"/>
    <w:rsid w:val="006A17F4"/>
    <w:rsid w:val="006A3D5A"/>
    <w:rsid w:val="006F0ADC"/>
    <w:rsid w:val="007127CC"/>
    <w:rsid w:val="00726D35"/>
    <w:rsid w:val="00736CC1"/>
    <w:rsid w:val="00770C5E"/>
    <w:rsid w:val="00772292"/>
    <w:rsid w:val="00780C44"/>
    <w:rsid w:val="00790F24"/>
    <w:rsid w:val="00792394"/>
    <w:rsid w:val="007A4B03"/>
    <w:rsid w:val="007B4CB3"/>
    <w:rsid w:val="007E24FA"/>
    <w:rsid w:val="007F19A9"/>
    <w:rsid w:val="00801AA7"/>
    <w:rsid w:val="00801DCA"/>
    <w:rsid w:val="008116C9"/>
    <w:rsid w:val="00815451"/>
    <w:rsid w:val="00822588"/>
    <w:rsid w:val="00827775"/>
    <w:rsid w:val="00844624"/>
    <w:rsid w:val="00875534"/>
    <w:rsid w:val="0088075C"/>
    <w:rsid w:val="00892C0F"/>
    <w:rsid w:val="008978EA"/>
    <w:rsid w:val="008D626A"/>
    <w:rsid w:val="008D6D19"/>
    <w:rsid w:val="008E1468"/>
    <w:rsid w:val="008F7A33"/>
    <w:rsid w:val="009057A5"/>
    <w:rsid w:val="00926820"/>
    <w:rsid w:val="00930772"/>
    <w:rsid w:val="00932137"/>
    <w:rsid w:val="00950766"/>
    <w:rsid w:val="00974FD5"/>
    <w:rsid w:val="0098044B"/>
    <w:rsid w:val="0099661A"/>
    <w:rsid w:val="009A307B"/>
    <w:rsid w:val="009B19F8"/>
    <w:rsid w:val="009B2F41"/>
    <w:rsid w:val="009D21CB"/>
    <w:rsid w:val="009F3BAE"/>
    <w:rsid w:val="00A03C68"/>
    <w:rsid w:val="00A370C1"/>
    <w:rsid w:val="00A564D7"/>
    <w:rsid w:val="00A7119B"/>
    <w:rsid w:val="00A71345"/>
    <w:rsid w:val="00A82C46"/>
    <w:rsid w:val="00A92B8B"/>
    <w:rsid w:val="00A94765"/>
    <w:rsid w:val="00A94BEE"/>
    <w:rsid w:val="00AB7B45"/>
    <w:rsid w:val="00AC6CBD"/>
    <w:rsid w:val="00AD511B"/>
    <w:rsid w:val="00AD6766"/>
    <w:rsid w:val="00AF41ED"/>
    <w:rsid w:val="00B00F68"/>
    <w:rsid w:val="00B10A58"/>
    <w:rsid w:val="00B162C6"/>
    <w:rsid w:val="00B45693"/>
    <w:rsid w:val="00B54338"/>
    <w:rsid w:val="00B5666A"/>
    <w:rsid w:val="00B673C5"/>
    <w:rsid w:val="00B77019"/>
    <w:rsid w:val="00B8596B"/>
    <w:rsid w:val="00B942D8"/>
    <w:rsid w:val="00B956B9"/>
    <w:rsid w:val="00BB6279"/>
    <w:rsid w:val="00BC2A1D"/>
    <w:rsid w:val="00BE5E4F"/>
    <w:rsid w:val="00BF728A"/>
    <w:rsid w:val="00C127A9"/>
    <w:rsid w:val="00C16E7B"/>
    <w:rsid w:val="00C350FA"/>
    <w:rsid w:val="00C364E4"/>
    <w:rsid w:val="00C42154"/>
    <w:rsid w:val="00C440EE"/>
    <w:rsid w:val="00C47215"/>
    <w:rsid w:val="00C60F0E"/>
    <w:rsid w:val="00C61136"/>
    <w:rsid w:val="00C74196"/>
    <w:rsid w:val="00C80A62"/>
    <w:rsid w:val="00C95E7C"/>
    <w:rsid w:val="00CA2EBC"/>
    <w:rsid w:val="00CD1071"/>
    <w:rsid w:val="00CD255D"/>
    <w:rsid w:val="00CD55D6"/>
    <w:rsid w:val="00CF3930"/>
    <w:rsid w:val="00CF5354"/>
    <w:rsid w:val="00D0297D"/>
    <w:rsid w:val="00D03166"/>
    <w:rsid w:val="00D12BE0"/>
    <w:rsid w:val="00D5389F"/>
    <w:rsid w:val="00D63636"/>
    <w:rsid w:val="00D636F6"/>
    <w:rsid w:val="00D85AE6"/>
    <w:rsid w:val="00DB239F"/>
    <w:rsid w:val="00DB6987"/>
    <w:rsid w:val="00DC712E"/>
    <w:rsid w:val="00DF7B92"/>
    <w:rsid w:val="00E246B6"/>
    <w:rsid w:val="00E2505C"/>
    <w:rsid w:val="00E406FE"/>
    <w:rsid w:val="00E64D8F"/>
    <w:rsid w:val="00E71FC9"/>
    <w:rsid w:val="00E72961"/>
    <w:rsid w:val="00E82026"/>
    <w:rsid w:val="00EA3B69"/>
    <w:rsid w:val="00EB2CDB"/>
    <w:rsid w:val="00EB7A49"/>
    <w:rsid w:val="00EC01F0"/>
    <w:rsid w:val="00EC37C3"/>
    <w:rsid w:val="00ED215B"/>
    <w:rsid w:val="00EE63DF"/>
    <w:rsid w:val="00EF16DD"/>
    <w:rsid w:val="00EF3971"/>
    <w:rsid w:val="00F4431D"/>
    <w:rsid w:val="00F473C8"/>
    <w:rsid w:val="00F47CA0"/>
    <w:rsid w:val="00F66288"/>
    <w:rsid w:val="00F70E64"/>
    <w:rsid w:val="00F778C5"/>
    <w:rsid w:val="00F93512"/>
    <w:rsid w:val="00FB735E"/>
    <w:rsid w:val="00FC6499"/>
    <w:rsid w:val="00FD3FB9"/>
    <w:rsid w:val="00FF2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F4B25E0"/>
  <w15:chartTrackingRefBased/>
  <w15:docId w15:val="{FA356D82-1134-42C5-A4B4-904629F5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A9"/>
  </w:style>
  <w:style w:type="paragraph" w:styleId="Titre2">
    <w:name w:val="heading 2"/>
    <w:basedOn w:val="Normal"/>
    <w:next w:val="Normal"/>
    <w:qFormat/>
    <w:rsid w:val="00215EA9"/>
    <w:pPr>
      <w:keepNext/>
      <w:outlineLvl w:val="1"/>
    </w:pPr>
    <w:rPr>
      <w:rFonts w:ascii="Comic Sans MS" w:hAnsi="Comic Sans MS"/>
      <w:sz w:val="28"/>
      <w:szCs w:val="28"/>
    </w:rPr>
  </w:style>
  <w:style w:type="paragraph" w:styleId="Titre3">
    <w:name w:val="heading 3"/>
    <w:basedOn w:val="Normal"/>
    <w:next w:val="Normal"/>
    <w:qFormat/>
    <w:rsid w:val="00215EA9"/>
    <w:pPr>
      <w:keepNext/>
      <w:spacing w:before="240" w:after="60"/>
      <w:outlineLvl w:val="2"/>
    </w:pPr>
    <w:rPr>
      <w:rFonts w:ascii="Arial" w:hAnsi="Arial" w:cs="Arial"/>
      <w:b/>
      <w:bCs/>
      <w:sz w:val="26"/>
      <w:szCs w:val="26"/>
    </w:rPr>
  </w:style>
  <w:style w:type="paragraph" w:styleId="Titre4">
    <w:name w:val="heading 4"/>
    <w:basedOn w:val="Normal"/>
    <w:next w:val="Normal"/>
    <w:qFormat/>
    <w:rsid w:val="00215EA9"/>
    <w:pPr>
      <w:keepNext/>
      <w:spacing w:before="240" w:after="60"/>
      <w:outlineLvl w:val="3"/>
    </w:pPr>
    <w:rPr>
      <w:b/>
      <w:bCs/>
      <w:sz w:val="28"/>
      <w:szCs w:val="28"/>
    </w:rPr>
  </w:style>
  <w:style w:type="paragraph" w:styleId="Titre5">
    <w:name w:val="heading 5"/>
    <w:basedOn w:val="Normal"/>
    <w:next w:val="Normal"/>
    <w:qFormat/>
    <w:rsid w:val="00C364E4"/>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15EA9"/>
    <w:rPr>
      <w:i/>
      <w:iCs/>
      <w:sz w:val="24"/>
      <w:szCs w:val="24"/>
    </w:rPr>
  </w:style>
  <w:style w:type="paragraph" w:styleId="Retraitcorpsdetexte">
    <w:name w:val="Body Text Indent"/>
    <w:basedOn w:val="Normal"/>
    <w:rsid w:val="00215EA9"/>
    <w:pPr>
      <w:spacing w:after="120" w:line="480" w:lineRule="auto"/>
    </w:pPr>
  </w:style>
  <w:style w:type="paragraph" w:styleId="Textedebulles">
    <w:name w:val="Balloon Text"/>
    <w:basedOn w:val="Normal"/>
    <w:semiHidden/>
    <w:rsid w:val="00215EA9"/>
    <w:rPr>
      <w:rFonts w:ascii="Tahoma" w:hAnsi="Tahoma" w:cs="Tahoma"/>
      <w:sz w:val="16"/>
      <w:szCs w:val="16"/>
    </w:rPr>
  </w:style>
  <w:style w:type="table" w:styleId="Grilledutableau">
    <w:name w:val="Table Grid"/>
    <w:basedOn w:val="TableauNormal"/>
    <w:rsid w:val="0092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C364E4"/>
    <w:pPr>
      <w:spacing w:after="120" w:line="480" w:lineRule="auto"/>
    </w:pPr>
  </w:style>
  <w:style w:type="paragraph" w:styleId="En-tte">
    <w:name w:val="header"/>
    <w:basedOn w:val="Normal"/>
    <w:rsid w:val="00C364E4"/>
    <w:pPr>
      <w:tabs>
        <w:tab w:val="center" w:pos="4536"/>
        <w:tab w:val="right" w:pos="9072"/>
      </w:tabs>
    </w:pPr>
    <w:rPr>
      <w:sz w:val="24"/>
      <w:szCs w:val="24"/>
    </w:rPr>
  </w:style>
  <w:style w:type="paragraph" w:customStyle="1" w:styleId="Comics">
    <w:name w:val="Comics"/>
    <w:basedOn w:val="Titre5"/>
    <w:rsid w:val="00367874"/>
    <w:pPr>
      <w:spacing w:before="0" w:after="0"/>
    </w:pPr>
    <w:rPr>
      <w:rFonts w:ascii="Comic Sans MS" w:hAnsi="Comic Sans MS"/>
      <w:caps/>
    </w:rPr>
  </w:style>
  <w:style w:type="character" w:styleId="Lienhypertexte">
    <w:name w:val="Hyperlink"/>
    <w:rsid w:val="00290D40"/>
    <w:rPr>
      <w:color w:val="0000FF"/>
      <w:u w:val="single"/>
    </w:rPr>
  </w:style>
  <w:style w:type="paragraph" w:styleId="Pieddepage">
    <w:name w:val="footer"/>
    <w:basedOn w:val="Normal"/>
    <w:link w:val="PieddepageCar"/>
    <w:rsid w:val="009B19F8"/>
    <w:pPr>
      <w:tabs>
        <w:tab w:val="center" w:pos="4536"/>
        <w:tab w:val="right" w:pos="9072"/>
      </w:tabs>
    </w:pPr>
  </w:style>
  <w:style w:type="character" w:customStyle="1" w:styleId="PieddepageCar">
    <w:name w:val="Pied de page Car"/>
    <w:basedOn w:val="Policepardfaut"/>
    <w:link w:val="Pieddepage"/>
    <w:rsid w:val="009B19F8"/>
  </w:style>
  <w:style w:type="character" w:customStyle="1" w:styleId="UnresolvedMention">
    <w:name w:val="Unresolved Mention"/>
    <w:uiPriority w:val="99"/>
    <w:semiHidden/>
    <w:unhideWhenUsed/>
    <w:rsid w:val="00B5666A"/>
    <w:rPr>
      <w:color w:val="808080"/>
      <w:shd w:val="clear" w:color="auto" w:fill="E6E6E6"/>
    </w:rPr>
  </w:style>
  <w:style w:type="paragraph" w:styleId="NormalWeb">
    <w:name w:val="Normal (Web)"/>
    <w:basedOn w:val="Normal"/>
    <w:uiPriority w:val="99"/>
    <w:unhideWhenUsed/>
    <w:rsid w:val="005C16C4"/>
    <w:pPr>
      <w:spacing w:before="100" w:beforeAutospacing="1" w:after="100" w:afterAutospacing="1"/>
    </w:pPr>
    <w:rPr>
      <w:sz w:val="24"/>
      <w:szCs w:val="24"/>
    </w:rPr>
  </w:style>
  <w:style w:type="paragraph" w:styleId="Paragraphedeliste">
    <w:name w:val="List Paragraph"/>
    <w:basedOn w:val="Normal"/>
    <w:uiPriority w:val="34"/>
    <w:qFormat/>
    <w:rsid w:val="001A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3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esorier@sicsti.fr" TargetMode="External"/><Relationship Id="rId5" Type="http://schemas.openxmlformats.org/officeDocument/2006/relationships/footnotes" Target="footnotes.xml"/><Relationship Id="rId10" Type="http://schemas.openxmlformats.org/officeDocument/2006/relationships/hyperlink" Target="mailto:secretariat@sicsti.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sicst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Nom :</vt:lpstr>
    </vt:vector>
  </TitlesOfParts>
  <Company>.</Company>
  <LinksUpToDate>false</LinksUpToDate>
  <CharactersWithSpaces>5209</CharactersWithSpaces>
  <SharedDoc>false</SharedDoc>
  <HLinks>
    <vt:vector size="30" baseType="variant">
      <vt:variant>
        <vt:i4>4128777</vt:i4>
      </vt:variant>
      <vt:variant>
        <vt:i4>9</vt:i4>
      </vt:variant>
      <vt:variant>
        <vt:i4>0</vt:i4>
      </vt:variant>
      <vt:variant>
        <vt:i4>5</vt:i4>
      </vt:variant>
      <vt:variant>
        <vt:lpwstr>mailto:tresorier@sicsti.fr</vt:lpwstr>
      </vt:variant>
      <vt:variant>
        <vt:lpwstr/>
      </vt:variant>
      <vt:variant>
        <vt:i4>5439599</vt:i4>
      </vt:variant>
      <vt:variant>
        <vt:i4>6</vt:i4>
      </vt:variant>
      <vt:variant>
        <vt:i4>0</vt:i4>
      </vt:variant>
      <vt:variant>
        <vt:i4>5</vt:i4>
      </vt:variant>
      <vt:variant>
        <vt:lpwstr>mailto:secretariat@sicsti.fr</vt:lpwstr>
      </vt:variant>
      <vt:variant>
        <vt:lpwstr/>
      </vt:variant>
      <vt:variant>
        <vt:i4>2752545</vt:i4>
      </vt:variant>
      <vt:variant>
        <vt:i4>3</vt:i4>
      </vt:variant>
      <vt:variant>
        <vt:i4>0</vt:i4>
      </vt:variant>
      <vt:variant>
        <vt:i4>5</vt:i4>
      </vt:variant>
      <vt:variant>
        <vt:lpwstr>http://adherent.sicsti.fr/</vt:lpwstr>
      </vt:variant>
      <vt:variant>
        <vt:lpwstr/>
      </vt:variant>
      <vt:variant>
        <vt:i4>5308422</vt:i4>
      </vt:variant>
      <vt:variant>
        <vt:i4>0</vt:i4>
      </vt:variant>
      <vt:variant>
        <vt:i4>0</vt:i4>
      </vt:variant>
      <vt:variant>
        <vt:i4>5</vt:i4>
      </vt:variant>
      <vt:variant>
        <vt:lpwstr>http://adherent.sicti.fr/</vt:lpwstr>
      </vt:variant>
      <vt:variant>
        <vt:lpwstr/>
      </vt:variant>
      <vt:variant>
        <vt:i4>5439599</vt:i4>
      </vt:variant>
      <vt:variant>
        <vt:i4>0</vt:i4>
      </vt:variant>
      <vt:variant>
        <vt:i4>0</vt:i4>
      </vt:variant>
      <vt:variant>
        <vt:i4>5</vt:i4>
      </vt:variant>
      <vt:variant>
        <vt:lpwstr>mailto:secretariat@sicsti.fr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c:title>
  <dc:subject/>
  <dc:creator>.</dc:creator>
  <cp:keywords/>
  <cp:lastModifiedBy>Gilles AMBONE</cp:lastModifiedBy>
  <cp:revision>4</cp:revision>
  <cp:lastPrinted>2020-02-19T09:53:00Z</cp:lastPrinted>
  <dcterms:created xsi:type="dcterms:W3CDTF">2024-11-29T15:51:00Z</dcterms:created>
  <dcterms:modified xsi:type="dcterms:W3CDTF">2024-11-29T16:02:00Z</dcterms:modified>
</cp:coreProperties>
</file>