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7FAC" w14:textId="4D868521" w:rsidR="00A71345" w:rsidRDefault="00792394">
      <w:pPr>
        <w:tabs>
          <w:tab w:val="left" w:pos="1418"/>
          <w:tab w:val="left" w:pos="3600"/>
        </w:tabs>
        <w:ind w:left="3780"/>
        <w:jc w:val="center"/>
        <w:rPr>
          <w:rFonts w:ascii="Comic Sans MS" w:hAnsi="Comic Sans MS"/>
          <w:b/>
          <w:color w:val="993300"/>
          <w:sz w:val="10"/>
          <w:szCs w:val="10"/>
        </w:rPr>
      </w:pPr>
      <w:r>
        <w:rPr>
          <w:noProof/>
        </w:rPr>
        <w:drawing>
          <wp:anchor distT="0" distB="0" distL="114300" distR="114300" simplePos="0" relativeHeight="251658240" behindDoc="0" locked="0" layoutInCell="1" allowOverlap="1" wp14:anchorId="6D226016" wp14:editId="36DCBE8A">
            <wp:simplePos x="0" y="0"/>
            <wp:positionH relativeFrom="column">
              <wp:posOffset>-47625</wp:posOffset>
            </wp:positionH>
            <wp:positionV relativeFrom="paragraph">
              <wp:posOffset>-19050</wp:posOffset>
            </wp:positionV>
            <wp:extent cx="1186180" cy="173609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C22">
        <w:rPr>
          <w:rFonts w:ascii="Comic Sans MS" w:hAnsi="Comic Sans MS"/>
          <w:noProof/>
          <w:sz w:val="26"/>
        </w:rPr>
        <mc:AlternateContent>
          <mc:Choice Requires="wps">
            <w:drawing>
              <wp:anchor distT="0" distB="0" distL="114300" distR="114300" simplePos="0" relativeHeight="251657216" behindDoc="0" locked="0" layoutInCell="1" allowOverlap="1" wp14:anchorId="5ACD21EE" wp14:editId="591E7274">
                <wp:simplePos x="0" y="0"/>
                <wp:positionH relativeFrom="column">
                  <wp:posOffset>5600700</wp:posOffset>
                </wp:positionH>
                <wp:positionV relativeFrom="paragraph">
                  <wp:posOffset>0</wp:posOffset>
                </wp:positionV>
                <wp:extent cx="1371600" cy="5715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25400">
                          <a:solidFill>
                            <a:srgbClr val="000080"/>
                          </a:solidFill>
                          <a:miter lim="800000"/>
                          <a:headEnd/>
                          <a:tailEnd/>
                        </a:ln>
                      </wps:spPr>
                      <wps:txbx>
                        <w:txbxContent>
                          <w:p w14:paraId="3B0777D1" w14:textId="77777777" w:rsidR="001A521D" w:rsidRPr="00CF5354" w:rsidRDefault="001A521D" w:rsidP="001A521D">
                            <w:pPr>
                              <w:jc w:val="center"/>
                              <w:rPr>
                                <w:rFonts w:ascii="Gilroy Light" w:hAnsi="Gilroy Light"/>
                              </w:rPr>
                            </w:pPr>
                            <w:r w:rsidRPr="00CF5354">
                              <w:rPr>
                                <w:rFonts w:ascii="Gilroy Light" w:hAnsi="Gilroy Light"/>
                              </w:rPr>
                              <w:t>Code INARIC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CD21EE" id="_x0000_t202" coordsize="21600,21600" o:spt="202" path="m,l,21600r21600,l21600,xe">
                <v:stroke joinstyle="miter"/>
                <v:path gradientshapeok="t" o:connecttype="rect"/>
              </v:shapetype>
              <v:shape id="Text Box 47" o:spid="_x0000_s1026" type="#_x0000_t202" style="position:absolute;left:0;text-align:left;margin-left:441pt;margin-top:0;width:10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" strokecolor="navy" strokeweight="2pt">
                <v:textbox>
                  <w:txbxContent>
                    <w:p w14:paraId="3B0777D1" w14:textId="77777777" w:rsidR="001A521D" w:rsidRPr="00CF5354" w:rsidRDefault="001A521D" w:rsidP="001A521D">
                      <w:pPr>
                        <w:jc w:val="center"/>
                        <w:rPr>
                          <w:rFonts w:ascii="Gilroy Light" w:hAnsi="Gilroy Light"/>
                        </w:rPr>
                      </w:pPr>
                      <w:r w:rsidRPr="00CF5354">
                        <w:rPr>
                          <w:rFonts w:ascii="Gilroy Light" w:hAnsi="Gilroy Light"/>
                        </w:rPr>
                        <w:t>Code INARIC</w:t>
                      </w:r>
                    </w:p>
                  </w:txbxContent>
                </v:textbox>
              </v:shape>
            </w:pict>
          </mc:Fallback>
        </mc:AlternateContent>
      </w:r>
    </w:p>
    <w:tbl>
      <w:tblPr>
        <w:tblW w:w="11088" w:type="dxa"/>
        <w:tblLook w:val="01E0" w:firstRow="1" w:lastRow="1" w:firstColumn="1" w:lastColumn="1" w:noHBand="0" w:noVBand="0"/>
      </w:tblPr>
      <w:tblGrid>
        <w:gridCol w:w="2988"/>
        <w:gridCol w:w="8100"/>
      </w:tblGrid>
      <w:tr w:rsidR="00B10A58" w:rsidRPr="002552E1" w14:paraId="7698E871" w14:textId="77777777" w:rsidTr="002552E1">
        <w:tc>
          <w:tcPr>
            <w:tcW w:w="2988" w:type="dxa"/>
          </w:tcPr>
          <w:p w14:paraId="0602B265" w14:textId="77777777" w:rsidR="00B10A58" w:rsidRPr="002552E1" w:rsidRDefault="00B10A58" w:rsidP="002552E1">
            <w:pPr>
              <w:tabs>
                <w:tab w:val="left" w:pos="1418"/>
                <w:tab w:val="left" w:pos="3600"/>
              </w:tabs>
              <w:rPr>
                <w:rFonts w:ascii="Comic Sans MS" w:hAnsi="Comic Sans MS"/>
                <w:b/>
                <w:color w:val="993300"/>
                <w:sz w:val="10"/>
                <w:szCs w:val="10"/>
              </w:rPr>
            </w:pPr>
          </w:p>
        </w:tc>
        <w:tc>
          <w:tcPr>
            <w:tcW w:w="8100" w:type="dxa"/>
          </w:tcPr>
          <w:p w14:paraId="3082760E" w14:textId="77777777" w:rsidR="00D0297D" w:rsidRPr="00CF5354" w:rsidRDefault="00B10A58" w:rsidP="00C440EE">
            <w:pPr>
              <w:tabs>
                <w:tab w:val="left" w:pos="1418"/>
              </w:tabs>
              <w:spacing w:line="300" w:lineRule="auto"/>
              <w:ind w:hanging="11"/>
              <w:rPr>
                <w:rFonts w:ascii="Gilroy ExtraBold" w:hAnsi="Gilroy ExtraBold"/>
                <w:b/>
                <w:bCs/>
                <w:color w:val="984806"/>
                <w:spacing w:val="20"/>
                <w:sz w:val="32"/>
                <w:szCs w:val="32"/>
              </w:rPr>
            </w:pPr>
            <w:r w:rsidRPr="00CF5354">
              <w:rPr>
                <w:rFonts w:ascii="Gilroy ExtraBold" w:hAnsi="Gilroy ExtraBold"/>
                <w:b/>
                <w:bCs/>
                <w:color w:val="984806"/>
                <w:spacing w:val="20"/>
                <w:sz w:val="52"/>
                <w:szCs w:val="52"/>
              </w:rPr>
              <w:t>Bulletin d’adhésion</w:t>
            </w:r>
          </w:p>
          <w:p w14:paraId="17F7B4C1" w14:textId="77777777" w:rsidR="00B10A58" w:rsidRDefault="00B10A58" w:rsidP="00240694">
            <w:pPr>
              <w:tabs>
                <w:tab w:val="left" w:pos="1418"/>
                <w:tab w:val="left" w:pos="3600"/>
              </w:tabs>
              <w:jc w:val="both"/>
              <w:rPr>
                <w:rFonts w:ascii="Gilroy Light" w:hAnsi="Gilroy Light"/>
                <w:sz w:val="22"/>
                <w:szCs w:val="22"/>
              </w:rPr>
            </w:pPr>
            <w:r w:rsidRPr="00CF5354">
              <w:rPr>
                <w:rFonts w:ascii="Gilroy Light" w:hAnsi="Gilroy Light"/>
                <w:sz w:val="22"/>
                <w:szCs w:val="22"/>
              </w:rPr>
              <w:t>Fondée en 1919, la CFTC est très attachée à la justice sociale</w:t>
            </w:r>
            <w:r w:rsidR="009B19F8" w:rsidRPr="00CF5354">
              <w:rPr>
                <w:rFonts w:ascii="Gilroy Light" w:hAnsi="Gilroy Light"/>
                <w:sz w:val="22"/>
                <w:szCs w:val="22"/>
              </w:rPr>
              <w:t xml:space="preserve"> </w:t>
            </w:r>
            <w:r w:rsidRPr="00CF5354">
              <w:rPr>
                <w:rFonts w:ascii="Gilroy Light" w:hAnsi="Gilroy Light"/>
                <w:sz w:val="22"/>
                <w:szCs w:val="22"/>
              </w:rPr>
              <w:t>et privilégie un syndicalisme de dialogue et de négociation. Votre adhésion manifeste votre soutien au mouvement et vous permet</w:t>
            </w:r>
            <w:r w:rsidR="009B19F8" w:rsidRPr="00CF5354">
              <w:rPr>
                <w:rFonts w:ascii="Gilroy Light" w:hAnsi="Gilroy Light"/>
                <w:sz w:val="22"/>
                <w:szCs w:val="22"/>
              </w:rPr>
              <w:t xml:space="preserve"> </w:t>
            </w:r>
            <w:r w:rsidRPr="00CF5354">
              <w:rPr>
                <w:rFonts w:ascii="Gilroy Light" w:hAnsi="Gilroy Light"/>
                <w:sz w:val="22"/>
                <w:szCs w:val="22"/>
              </w:rPr>
              <w:t>d’y prendre part activement.</w:t>
            </w:r>
          </w:p>
          <w:p w14:paraId="14DE1666" w14:textId="77777777" w:rsidR="00CF5354" w:rsidRDefault="00CF5354" w:rsidP="00240694">
            <w:pPr>
              <w:tabs>
                <w:tab w:val="left" w:pos="1418"/>
                <w:tab w:val="left" w:pos="3600"/>
              </w:tabs>
              <w:jc w:val="both"/>
              <w:rPr>
                <w:rFonts w:ascii="Gilroy Light" w:hAnsi="Gilroy Light"/>
                <w:sz w:val="22"/>
                <w:szCs w:val="22"/>
              </w:rPr>
            </w:pPr>
          </w:p>
          <w:p w14:paraId="270E0912" w14:textId="77777777" w:rsidR="00CF5354" w:rsidRPr="00CF5354" w:rsidRDefault="00CF5354" w:rsidP="00240694">
            <w:pPr>
              <w:tabs>
                <w:tab w:val="left" w:pos="1418"/>
                <w:tab w:val="left" w:pos="3600"/>
              </w:tabs>
              <w:jc w:val="both"/>
              <w:rPr>
                <w:rFonts w:ascii="Gilroy Light" w:hAnsi="Gilroy Light"/>
                <w:sz w:val="22"/>
                <w:szCs w:val="22"/>
              </w:rPr>
            </w:pPr>
          </w:p>
          <w:p w14:paraId="607EABFD" w14:textId="77777777" w:rsidR="000E14D2" w:rsidRPr="00CF5354" w:rsidRDefault="00A03C68" w:rsidP="00A03C68">
            <w:pPr>
              <w:tabs>
                <w:tab w:val="left" w:pos="1418"/>
                <w:tab w:val="left" w:pos="3600"/>
              </w:tabs>
              <w:ind w:left="-153" w:right="-185"/>
              <w:jc w:val="center"/>
              <w:rPr>
                <w:rFonts w:ascii="Gilroy ExtraBold" w:hAnsi="Gilroy ExtraBold"/>
                <w:b/>
                <w:color w:val="984806"/>
                <w:sz w:val="36"/>
                <w:szCs w:val="36"/>
              </w:rPr>
            </w:pPr>
            <w:r w:rsidRPr="00CF5354">
              <w:rPr>
                <w:rFonts w:ascii="Gilroy ExtraBold" w:hAnsi="Gilroy ExtraBold"/>
                <w:b/>
                <w:color w:val="984806"/>
                <w:sz w:val="36"/>
                <w:szCs w:val="36"/>
              </w:rPr>
              <w:t>Le SICSTI–</w:t>
            </w:r>
            <w:r w:rsidR="000E14D2" w:rsidRPr="00CF5354">
              <w:rPr>
                <w:rFonts w:ascii="Gilroy ExtraBold" w:hAnsi="Gilroy ExtraBold"/>
                <w:b/>
                <w:color w:val="984806"/>
                <w:sz w:val="36"/>
                <w:szCs w:val="36"/>
              </w:rPr>
              <w:t>CFTC vous souhaite la Bienvenue</w:t>
            </w:r>
            <w:r w:rsidR="000E14D2" w:rsidRPr="00CF5354">
              <w:rPr>
                <w:rFonts w:ascii="Calibri" w:hAnsi="Calibri" w:cs="Calibri"/>
                <w:b/>
                <w:color w:val="984806"/>
                <w:sz w:val="36"/>
                <w:szCs w:val="36"/>
              </w:rPr>
              <w:t> </w:t>
            </w:r>
            <w:r w:rsidR="000E14D2" w:rsidRPr="00CF5354">
              <w:rPr>
                <w:rFonts w:ascii="Gilroy ExtraBold" w:hAnsi="Gilroy ExtraBold"/>
                <w:b/>
                <w:color w:val="984806"/>
                <w:sz w:val="36"/>
                <w:szCs w:val="36"/>
              </w:rPr>
              <w:t>!</w:t>
            </w:r>
          </w:p>
        </w:tc>
      </w:tr>
    </w:tbl>
    <w:p w14:paraId="631A2797" w14:textId="77777777" w:rsidR="00A71345" w:rsidRPr="00B10A58" w:rsidRDefault="00A71345">
      <w:pPr>
        <w:tabs>
          <w:tab w:val="left" w:pos="1418"/>
          <w:tab w:val="left" w:pos="3600"/>
        </w:tabs>
        <w:ind w:left="3780"/>
        <w:jc w:val="both"/>
        <w:rPr>
          <w:rFonts w:ascii="Comic Sans MS" w:hAnsi="Comic Sans MS"/>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680"/>
      </w:tblGrid>
      <w:tr w:rsidR="000C4605" w:rsidRPr="00CF5354" w14:paraId="7CE57404" w14:textId="77777777" w:rsidTr="001D2D65">
        <w:trPr>
          <w:cantSplit/>
          <w:trHeight w:val="728"/>
        </w:trPr>
        <w:tc>
          <w:tcPr>
            <w:tcW w:w="6408" w:type="dxa"/>
            <w:vMerge w:val="restart"/>
          </w:tcPr>
          <w:p w14:paraId="7D6DC576" w14:textId="70F6385F" w:rsidR="000C4605" w:rsidRPr="00CF5354" w:rsidRDefault="00D0297D">
            <w:pPr>
              <w:tabs>
                <w:tab w:val="left" w:pos="1418"/>
                <w:tab w:val="left" w:pos="5670"/>
              </w:tabs>
              <w:rPr>
                <w:rFonts w:ascii="Gilroy Light" w:hAnsi="Gilroy Light"/>
                <w:sz w:val="26"/>
              </w:rPr>
            </w:pPr>
            <w:r w:rsidRPr="00CF5354">
              <w:rPr>
                <w:rFonts w:ascii="Gilroy Light" w:hAnsi="Gilroy Light"/>
                <w:sz w:val="8"/>
                <w:szCs w:val="8"/>
              </w:rPr>
              <w:br/>
            </w:r>
            <w:r w:rsidR="000C4605" w:rsidRPr="00CF5354">
              <w:rPr>
                <w:rFonts w:ascii="Gilroy Light" w:hAnsi="Gilroy Light"/>
                <w:sz w:val="24"/>
                <w:szCs w:val="24"/>
              </w:rPr>
              <w:t xml:space="preserve">Nom </w:t>
            </w:r>
            <w:r w:rsidR="000C4605" w:rsidRPr="00CF5354">
              <w:rPr>
                <w:rFonts w:ascii="Gilroy Light" w:hAnsi="Gilroy Light"/>
                <w:sz w:val="24"/>
                <w:szCs w:val="24"/>
              </w:rPr>
              <w:tab/>
            </w:r>
            <w:r w:rsidR="000C4605"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r w:rsidR="000C4605" w:rsidRPr="00CF5354">
              <w:rPr>
                <w:rFonts w:ascii="Gilroy Light" w:hAnsi="Gilroy Light"/>
                <w:sz w:val="26"/>
              </w:rPr>
              <w:tab/>
            </w:r>
            <w:r w:rsidR="000C4605" w:rsidRPr="00CF5354">
              <w:rPr>
                <w:rFonts w:ascii="Gilroy Light" w:hAnsi="Gilroy Light"/>
                <w:sz w:val="26"/>
              </w:rPr>
              <w:tab/>
            </w:r>
          </w:p>
          <w:p w14:paraId="773D3880" w14:textId="3CA264A1"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 xml:space="preserve">Prénom </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p>
          <w:p w14:paraId="02AD716D" w14:textId="0E802F22"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Né(e) le</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p>
          <w:p w14:paraId="52E51DDD" w14:textId="2B7658AE"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 xml:space="preserve">Adresse </w:t>
            </w:r>
            <w:r w:rsidR="00B942D8" w:rsidRPr="00CF5354">
              <w:rPr>
                <w:rFonts w:ascii="Gilroy Light" w:hAnsi="Gilroy Light"/>
                <w:sz w:val="24"/>
                <w:szCs w:val="24"/>
              </w:rPr>
              <w:t xml:space="preserve">Personnelle </w:t>
            </w:r>
            <w:r w:rsidR="00B942D8"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p>
          <w:p w14:paraId="3AB79B21" w14:textId="77777777" w:rsidR="000C4605" w:rsidRPr="00CF5354" w:rsidRDefault="000C4605">
            <w:pPr>
              <w:tabs>
                <w:tab w:val="left" w:pos="1418"/>
                <w:tab w:val="left" w:pos="5670"/>
              </w:tabs>
              <w:rPr>
                <w:rFonts w:ascii="Gilroy Light" w:hAnsi="Gilroy Light"/>
                <w:sz w:val="26"/>
              </w:rPr>
            </w:pPr>
          </w:p>
          <w:p w14:paraId="30C7046D" w14:textId="77777777" w:rsidR="000C4605" w:rsidRPr="00CF5354" w:rsidRDefault="000C4605">
            <w:pPr>
              <w:tabs>
                <w:tab w:val="left" w:pos="1418"/>
                <w:tab w:val="left" w:pos="5670"/>
              </w:tabs>
              <w:rPr>
                <w:rFonts w:ascii="Gilroy Light" w:hAnsi="Gilroy Light"/>
                <w:sz w:val="26"/>
              </w:rPr>
            </w:pPr>
          </w:p>
        </w:tc>
        <w:tc>
          <w:tcPr>
            <w:tcW w:w="4680" w:type="dxa"/>
            <w:vAlign w:val="center"/>
          </w:tcPr>
          <w:p w14:paraId="5E018F5B" w14:textId="77777777" w:rsidR="000C4605" w:rsidRPr="00CF5354" w:rsidRDefault="008116C9" w:rsidP="008116C9">
            <w:pPr>
              <w:tabs>
                <w:tab w:val="left" w:pos="1418"/>
                <w:tab w:val="left" w:pos="5670"/>
              </w:tabs>
              <w:jc w:val="center"/>
              <w:rPr>
                <w:rFonts w:ascii="Gilroy Light" w:hAnsi="Gilroy Light"/>
                <w:b/>
                <w:bCs/>
                <w:sz w:val="24"/>
                <w:szCs w:val="24"/>
              </w:rPr>
            </w:pPr>
            <w:r w:rsidRPr="00CF5354">
              <w:rPr>
                <w:rFonts w:ascii="Gilroy Light" w:hAnsi="Gilroy Light"/>
                <w:sz w:val="24"/>
                <w:szCs w:val="24"/>
              </w:rPr>
              <w:t>Cadre</w:t>
            </w:r>
            <w:r w:rsidR="00D0297D" w:rsidRPr="00CF5354">
              <w:rPr>
                <w:rFonts w:ascii="Gilroy Light" w:hAnsi="Gilroy Light"/>
                <w:sz w:val="24"/>
                <w:szCs w:val="24"/>
              </w:rPr>
              <w:t xml:space="preserve"> </w:t>
            </w:r>
            <w:r w:rsidRPr="00CF5354">
              <w:rPr>
                <w:rFonts w:ascii="Gilroy Light" w:hAnsi="Gilroy Light"/>
                <w:sz w:val="24"/>
                <w:szCs w:val="24"/>
              </w:rPr>
              <w:t xml:space="preserve"> </w:t>
            </w:r>
            <w:r w:rsidRPr="00CF5354">
              <w:rPr>
                <w:rFonts w:ascii="Gilroy Light" w:hAnsi="Gilroy Light"/>
                <w:b/>
                <w:bCs/>
                <w:sz w:val="24"/>
                <w:szCs w:val="24"/>
              </w:rPr>
              <w:sym w:font="Webdings" w:char="F063"/>
            </w:r>
            <w:r w:rsidRPr="00CF5354">
              <w:rPr>
                <w:rFonts w:ascii="Gilroy Light" w:hAnsi="Gilroy Light"/>
                <w:b/>
                <w:bCs/>
                <w:sz w:val="24"/>
                <w:szCs w:val="24"/>
              </w:rPr>
              <w:t xml:space="preserve">  </w:t>
            </w:r>
            <w:r w:rsidR="00D0297D" w:rsidRPr="00CF5354">
              <w:rPr>
                <w:rFonts w:ascii="Gilroy Light" w:hAnsi="Gilroy Light"/>
                <w:b/>
                <w:bCs/>
                <w:sz w:val="24"/>
                <w:szCs w:val="24"/>
              </w:rPr>
              <w:t xml:space="preserve">  </w:t>
            </w:r>
            <w:r w:rsidRPr="00CF5354">
              <w:rPr>
                <w:rFonts w:ascii="Gilroy Light" w:hAnsi="Gilroy Light"/>
                <w:b/>
                <w:bCs/>
                <w:sz w:val="24"/>
                <w:szCs w:val="24"/>
              </w:rPr>
              <w:t xml:space="preserve"> </w:t>
            </w:r>
            <w:r w:rsidRPr="00CF5354">
              <w:rPr>
                <w:rFonts w:ascii="Gilroy Light" w:hAnsi="Gilroy Light"/>
                <w:sz w:val="24"/>
                <w:szCs w:val="24"/>
              </w:rPr>
              <w:t>Non Cadre</w:t>
            </w:r>
            <w:r w:rsidR="00D0297D" w:rsidRPr="00CF5354">
              <w:rPr>
                <w:rFonts w:ascii="Gilroy Light" w:hAnsi="Gilroy Light"/>
                <w:sz w:val="24"/>
                <w:szCs w:val="24"/>
              </w:rPr>
              <w:t xml:space="preserve"> </w:t>
            </w:r>
            <w:r w:rsidR="000C4605" w:rsidRPr="00CF5354">
              <w:rPr>
                <w:rFonts w:ascii="Gilroy Light" w:hAnsi="Gilroy Light"/>
                <w:sz w:val="24"/>
                <w:szCs w:val="24"/>
              </w:rPr>
              <w:t xml:space="preserve"> </w:t>
            </w:r>
            <w:r w:rsidR="000C4605" w:rsidRPr="00CF5354">
              <w:rPr>
                <w:rFonts w:ascii="Gilroy Light" w:hAnsi="Gilroy Light"/>
                <w:b/>
                <w:bCs/>
                <w:sz w:val="24"/>
                <w:szCs w:val="24"/>
              </w:rPr>
              <w:sym w:font="Webdings" w:char="F063"/>
            </w:r>
            <w:r w:rsidRPr="00CF5354">
              <w:rPr>
                <w:rFonts w:ascii="Gilroy Light" w:hAnsi="Gilroy Light"/>
                <w:b/>
                <w:bCs/>
                <w:sz w:val="24"/>
                <w:szCs w:val="24"/>
              </w:rPr>
              <w:t xml:space="preserve"> </w:t>
            </w:r>
            <w:r w:rsidR="000C4605" w:rsidRPr="00CF5354">
              <w:rPr>
                <w:rFonts w:ascii="Gilroy Light" w:hAnsi="Gilroy Light"/>
                <w:sz w:val="24"/>
                <w:szCs w:val="24"/>
              </w:rPr>
              <w:t xml:space="preserve"> </w:t>
            </w:r>
          </w:p>
        </w:tc>
      </w:tr>
      <w:tr w:rsidR="000C4605" w:rsidRPr="00CF5354" w14:paraId="018A24FF" w14:textId="77777777" w:rsidTr="001D2D65">
        <w:trPr>
          <w:cantSplit/>
          <w:trHeight w:val="727"/>
        </w:trPr>
        <w:tc>
          <w:tcPr>
            <w:tcW w:w="6408" w:type="dxa"/>
            <w:vMerge/>
          </w:tcPr>
          <w:p w14:paraId="09A0B51E" w14:textId="77777777" w:rsidR="000C4605" w:rsidRPr="00CF5354" w:rsidRDefault="000C4605">
            <w:pPr>
              <w:tabs>
                <w:tab w:val="left" w:pos="1418"/>
                <w:tab w:val="left" w:pos="5670"/>
              </w:tabs>
              <w:rPr>
                <w:rFonts w:ascii="Gilroy Light" w:hAnsi="Gilroy Light"/>
                <w:noProof/>
              </w:rPr>
            </w:pPr>
          </w:p>
        </w:tc>
        <w:tc>
          <w:tcPr>
            <w:tcW w:w="4680" w:type="dxa"/>
            <w:vAlign w:val="center"/>
          </w:tcPr>
          <w:p w14:paraId="7550F685" w14:textId="77777777" w:rsidR="00AF41ED" w:rsidRPr="00CF5354" w:rsidRDefault="00AF41ED" w:rsidP="00974FD5">
            <w:pPr>
              <w:tabs>
                <w:tab w:val="left" w:pos="1418"/>
                <w:tab w:val="left" w:pos="5670"/>
              </w:tabs>
              <w:jc w:val="center"/>
              <w:rPr>
                <w:rFonts w:ascii="Gilroy Light" w:hAnsi="Gilroy Light"/>
                <w:sz w:val="10"/>
                <w:szCs w:val="10"/>
              </w:rPr>
            </w:pPr>
          </w:p>
          <w:p w14:paraId="3E0E361E" w14:textId="77777777" w:rsidR="00AF41ED" w:rsidRPr="00CF5354" w:rsidRDefault="00AF41ED" w:rsidP="00974FD5">
            <w:pPr>
              <w:tabs>
                <w:tab w:val="left" w:pos="1418"/>
                <w:tab w:val="left" w:pos="5670"/>
              </w:tabs>
              <w:jc w:val="center"/>
              <w:rPr>
                <w:rFonts w:ascii="Gilroy Light" w:hAnsi="Gilroy Light"/>
                <w:b/>
                <w:bCs/>
                <w:sz w:val="10"/>
                <w:szCs w:val="10"/>
              </w:rPr>
            </w:pPr>
            <w:r w:rsidRPr="00CF5354">
              <w:rPr>
                <w:rFonts w:ascii="Gilroy Light" w:hAnsi="Gilroy Light"/>
              </w:rPr>
              <w:t xml:space="preserve">Temps partiel </w:t>
            </w:r>
            <w:r w:rsidR="00D0297D"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b/>
                <w:bCs/>
              </w:rPr>
              <w:t xml:space="preserve">   _ _  %</w:t>
            </w:r>
            <w:r w:rsidRPr="00CF5354">
              <w:rPr>
                <w:rFonts w:ascii="Gilroy Light" w:hAnsi="Gilroy Light"/>
                <w:b/>
                <w:bCs/>
                <w:sz w:val="10"/>
                <w:szCs w:val="10"/>
              </w:rPr>
              <w:br/>
            </w:r>
          </w:p>
          <w:p w14:paraId="423EE2A8" w14:textId="77777777" w:rsidR="000C4605" w:rsidRPr="00CF5354" w:rsidRDefault="000C4605" w:rsidP="00412F4C">
            <w:pPr>
              <w:tabs>
                <w:tab w:val="left" w:pos="1418"/>
                <w:tab w:val="left" w:pos="5670"/>
              </w:tabs>
              <w:jc w:val="center"/>
              <w:rPr>
                <w:rFonts w:ascii="Gilroy Light" w:hAnsi="Gilroy Light"/>
              </w:rPr>
            </w:pPr>
            <w:r w:rsidRPr="00CF5354">
              <w:rPr>
                <w:rFonts w:ascii="Gilroy Light" w:hAnsi="Gilroy Light"/>
              </w:rPr>
              <w:t>Retraité</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rPr>
              <w:tab/>
              <w:t>Chômeur</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b/>
                <w:bCs/>
              </w:rPr>
              <w:t xml:space="preserve"> </w:t>
            </w:r>
            <w:r w:rsidR="00D0297D" w:rsidRPr="00CF5354">
              <w:rPr>
                <w:rFonts w:ascii="Gilroy Light" w:hAnsi="Gilroy Light"/>
                <w:b/>
                <w:bCs/>
              </w:rPr>
              <w:t xml:space="preserve">  </w:t>
            </w:r>
            <w:r w:rsidR="00412F4C" w:rsidRPr="00CF5354">
              <w:rPr>
                <w:rFonts w:ascii="Gilroy Light" w:hAnsi="Gilroy Light"/>
              </w:rPr>
              <w:t>-35 ans</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p>
        </w:tc>
      </w:tr>
      <w:tr w:rsidR="000C4605" w:rsidRPr="00CF5354" w14:paraId="08C05E9D" w14:textId="77777777" w:rsidTr="001D2D65">
        <w:trPr>
          <w:cantSplit/>
          <w:trHeight w:val="716"/>
        </w:trPr>
        <w:tc>
          <w:tcPr>
            <w:tcW w:w="6408" w:type="dxa"/>
            <w:vMerge/>
          </w:tcPr>
          <w:p w14:paraId="2BB9F592" w14:textId="77777777" w:rsidR="000C4605" w:rsidRPr="00CF5354" w:rsidRDefault="000C4605">
            <w:pPr>
              <w:tabs>
                <w:tab w:val="left" w:pos="1418"/>
                <w:tab w:val="left" w:pos="5670"/>
              </w:tabs>
              <w:rPr>
                <w:rFonts w:ascii="Gilroy Light" w:hAnsi="Gilroy Light"/>
                <w:noProof/>
              </w:rPr>
            </w:pPr>
          </w:p>
        </w:tc>
        <w:tc>
          <w:tcPr>
            <w:tcW w:w="4680" w:type="dxa"/>
          </w:tcPr>
          <w:p w14:paraId="180EBEF4" w14:textId="77777777" w:rsidR="000C4605" w:rsidRPr="00CF5354" w:rsidRDefault="000C4605">
            <w:pPr>
              <w:tabs>
                <w:tab w:val="left" w:pos="1418"/>
                <w:tab w:val="left" w:pos="5670"/>
              </w:tabs>
              <w:jc w:val="center"/>
              <w:rPr>
                <w:rFonts w:ascii="Gilroy Light" w:hAnsi="Gilroy Light"/>
                <w:sz w:val="24"/>
                <w:szCs w:val="24"/>
              </w:rPr>
            </w:pPr>
            <w:r w:rsidRPr="00CF5354">
              <w:rPr>
                <w:rFonts w:ascii="Gilroy Light" w:hAnsi="Gilroy Light"/>
                <w:bCs/>
                <w:sz w:val="24"/>
                <w:szCs w:val="24"/>
              </w:rPr>
              <w:t>Profession</w:t>
            </w:r>
            <w:r w:rsidRPr="00CF5354">
              <w:rPr>
                <w:rFonts w:ascii="Calibri" w:hAnsi="Calibri" w:cs="Calibri"/>
                <w:bCs/>
                <w:sz w:val="24"/>
                <w:szCs w:val="24"/>
              </w:rPr>
              <w:t> </w:t>
            </w:r>
            <w:r w:rsidRPr="00CF5354">
              <w:rPr>
                <w:rFonts w:ascii="Gilroy Light" w:hAnsi="Gilroy Light"/>
                <w:bCs/>
                <w:sz w:val="24"/>
                <w:szCs w:val="24"/>
              </w:rPr>
              <w:t>:</w:t>
            </w:r>
          </w:p>
        </w:tc>
      </w:tr>
    </w:tbl>
    <w:p w14:paraId="56FA5F33" w14:textId="77777777" w:rsidR="00A71345" w:rsidRPr="00CF5354" w:rsidRDefault="00A71345">
      <w:pPr>
        <w:tabs>
          <w:tab w:val="left" w:pos="1418"/>
          <w:tab w:val="left" w:pos="5670"/>
        </w:tabs>
        <w:rPr>
          <w:rFonts w:ascii="Gilroy Light" w:hAnsi="Gilroy Light"/>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5400"/>
      </w:tblGrid>
      <w:tr w:rsidR="00A71345" w:rsidRPr="00CF5354" w14:paraId="3BDCFA3C" w14:textId="77777777" w:rsidTr="001D2D65">
        <w:trPr>
          <w:cantSplit/>
        </w:trPr>
        <w:tc>
          <w:tcPr>
            <w:tcW w:w="648" w:type="dxa"/>
            <w:vMerge w:val="restart"/>
            <w:textDirection w:val="btLr"/>
          </w:tcPr>
          <w:p w14:paraId="5E230586"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r w:rsidRPr="00CF5354">
              <w:rPr>
                <w:rFonts w:ascii="Gilroy Light" w:hAnsi="Gilroy Light"/>
                <w:sz w:val="26"/>
              </w:rPr>
              <w:t>Contacts</w:t>
            </w:r>
          </w:p>
        </w:tc>
        <w:tc>
          <w:tcPr>
            <w:tcW w:w="5040" w:type="dxa"/>
            <w:vAlign w:val="center"/>
          </w:tcPr>
          <w:p w14:paraId="0097CDAF" w14:textId="77777777" w:rsidR="00A71345" w:rsidRPr="00CF5354" w:rsidRDefault="00A71345" w:rsidP="001D2D65">
            <w:pPr>
              <w:tabs>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domicile</w:t>
            </w:r>
            <w:r w:rsidR="00D0297D" w:rsidRPr="00CF5354">
              <w:rPr>
                <w:rFonts w:ascii="Gilroy Light" w:hAnsi="Gilroy Light"/>
                <w:sz w:val="26"/>
              </w:rPr>
              <w:t xml:space="preserve"> </w:t>
            </w:r>
            <w:r w:rsidR="00651978" w:rsidRPr="00CF5354">
              <w:rPr>
                <w:rFonts w:ascii="Gilroy Light" w:hAnsi="Gilroy Light"/>
                <w:sz w:val="26"/>
              </w:rPr>
              <w:tab/>
            </w:r>
            <w:r w:rsidRPr="00CF5354">
              <w:rPr>
                <w:rFonts w:ascii="Gilroy Light" w:hAnsi="Gilroy Light"/>
                <w:sz w:val="26"/>
              </w:rPr>
              <w:t>:</w:t>
            </w:r>
          </w:p>
          <w:p w14:paraId="5ABA6A8B" w14:textId="1CB6E93E" w:rsidR="00A71345" w:rsidRPr="00CF5354" w:rsidRDefault="00A71345" w:rsidP="00D0297D">
            <w:pPr>
              <w:tabs>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mobile</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p>
        </w:tc>
        <w:tc>
          <w:tcPr>
            <w:tcW w:w="5400" w:type="dxa"/>
            <w:vAlign w:val="center"/>
          </w:tcPr>
          <w:p w14:paraId="3C964AA3" w14:textId="644CEC06" w:rsidR="00A71345" w:rsidRPr="00CF5354" w:rsidRDefault="00E64D8F" w:rsidP="00651978">
            <w:pPr>
              <w:tabs>
                <w:tab w:val="left" w:pos="1418"/>
                <w:tab w:val="left" w:pos="2534"/>
                <w:tab w:val="left" w:pos="5670"/>
                <w:tab w:val="left" w:pos="10773"/>
              </w:tabs>
              <w:ind w:right="113"/>
              <w:rPr>
                <w:rFonts w:ascii="Gilroy Light" w:hAnsi="Gilroy Light"/>
                <w:sz w:val="26"/>
              </w:rPr>
            </w:pPr>
            <w:r w:rsidRPr="00CF5354">
              <w:rPr>
                <w:rFonts w:ascii="Gilroy Light" w:hAnsi="Gilroy Light"/>
                <w:sz w:val="26"/>
              </w:rPr>
              <w:t xml:space="preserve">e-mail </w:t>
            </w:r>
            <w:r w:rsidR="007127CC" w:rsidRPr="00CF5354">
              <w:rPr>
                <w:rFonts w:ascii="Gilroy Light" w:hAnsi="Gilroy Light"/>
                <w:sz w:val="26"/>
              </w:rPr>
              <w:t xml:space="preserve">personnel </w:t>
            </w:r>
            <w:r w:rsidR="00651978" w:rsidRPr="00CF5354">
              <w:rPr>
                <w:rFonts w:ascii="Gilroy Light" w:hAnsi="Gilroy Light"/>
                <w:sz w:val="26"/>
              </w:rPr>
              <w:tab/>
            </w:r>
            <w:r w:rsidR="007127CC" w:rsidRPr="00CF5354">
              <w:rPr>
                <w:rFonts w:ascii="Gilroy Light" w:hAnsi="Gilroy Light"/>
                <w:sz w:val="26"/>
              </w:rPr>
              <w:t>:</w:t>
            </w:r>
            <w:r w:rsidR="00C42154">
              <w:rPr>
                <w:rFonts w:ascii="Gilroy Light" w:hAnsi="Gilroy Light"/>
                <w:sz w:val="26"/>
              </w:rPr>
              <w:t xml:space="preserve"> </w:t>
            </w:r>
            <w:r w:rsidR="00C42154" w:rsidRPr="00220B73">
              <w:rPr>
                <w:rFonts w:ascii="Gilroy Light" w:hAnsi="Gilroy Light"/>
                <w:sz w:val="22"/>
                <w:szCs w:val="24"/>
                <w:highlight w:val="yellow"/>
              </w:rPr>
              <w:t>XXXXXXXXXX</w:t>
            </w:r>
          </w:p>
          <w:p w14:paraId="6CBA22FB" w14:textId="77777777" w:rsidR="00A71345" w:rsidRPr="00CF5354" w:rsidRDefault="00A71345" w:rsidP="001D2D65">
            <w:pPr>
              <w:tabs>
                <w:tab w:val="left" w:pos="1418"/>
                <w:tab w:val="left" w:pos="5670"/>
                <w:tab w:val="left" w:pos="10773"/>
              </w:tabs>
              <w:ind w:right="113"/>
              <w:rPr>
                <w:rFonts w:ascii="Gilroy Light" w:hAnsi="Gilroy Light"/>
                <w:sz w:val="26"/>
              </w:rPr>
            </w:pPr>
          </w:p>
        </w:tc>
      </w:tr>
      <w:tr w:rsidR="00A71345" w:rsidRPr="00CF5354" w14:paraId="1CB27579" w14:textId="77777777" w:rsidTr="001D2D65">
        <w:trPr>
          <w:cantSplit/>
        </w:trPr>
        <w:tc>
          <w:tcPr>
            <w:tcW w:w="648" w:type="dxa"/>
            <w:vMerge/>
          </w:tcPr>
          <w:p w14:paraId="27789DCD" w14:textId="77777777" w:rsidR="00A71345" w:rsidRPr="00CF5354" w:rsidRDefault="00A71345" w:rsidP="001D2D65">
            <w:pPr>
              <w:tabs>
                <w:tab w:val="left" w:pos="1418"/>
                <w:tab w:val="left" w:pos="2340"/>
                <w:tab w:val="left" w:pos="5670"/>
                <w:tab w:val="left" w:pos="10773"/>
              </w:tabs>
              <w:ind w:right="113"/>
              <w:rPr>
                <w:rFonts w:ascii="Gilroy Light" w:hAnsi="Gilroy Light"/>
                <w:sz w:val="26"/>
              </w:rPr>
            </w:pPr>
          </w:p>
        </w:tc>
        <w:tc>
          <w:tcPr>
            <w:tcW w:w="5040" w:type="dxa"/>
            <w:vAlign w:val="center"/>
          </w:tcPr>
          <w:p w14:paraId="594A7852" w14:textId="77777777" w:rsidR="00A71345" w:rsidRPr="00CF5354" w:rsidRDefault="00A71345" w:rsidP="00D0297D">
            <w:pPr>
              <w:tabs>
                <w:tab w:val="left" w:pos="1418"/>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professionnel</w:t>
            </w:r>
            <w:r w:rsidRPr="00CF5354">
              <w:rPr>
                <w:rFonts w:ascii="Gilroy Light" w:hAnsi="Gilroy Light"/>
                <w:sz w:val="24"/>
                <w:szCs w:val="24"/>
              </w:rPr>
              <w:tab/>
            </w:r>
            <w:r w:rsidRPr="00CF5354">
              <w:rPr>
                <w:rFonts w:ascii="Gilroy Light" w:hAnsi="Gilroy Light"/>
                <w:sz w:val="26"/>
              </w:rPr>
              <w:t>:</w:t>
            </w:r>
            <w:bookmarkStart w:id="0" w:name="_GoBack"/>
            <w:bookmarkEnd w:id="0"/>
          </w:p>
        </w:tc>
        <w:tc>
          <w:tcPr>
            <w:tcW w:w="5400" w:type="dxa"/>
            <w:vAlign w:val="center"/>
          </w:tcPr>
          <w:p w14:paraId="18F6BA22" w14:textId="77777777" w:rsidR="00A71345" w:rsidRPr="00CF5354" w:rsidRDefault="00E64D8F" w:rsidP="00FC6499">
            <w:pPr>
              <w:tabs>
                <w:tab w:val="left" w:pos="1418"/>
                <w:tab w:val="left" w:pos="2534"/>
                <w:tab w:val="left" w:pos="5670"/>
                <w:tab w:val="left" w:pos="10773"/>
              </w:tabs>
              <w:ind w:right="113"/>
              <w:rPr>
                <w:rFonts w:ascii="Gilroy Light" w:hAnsi="Gilroy Light"/>
                <w:sz w:val="26"/>
              </w:rPr>
            </w:pPr>
            <w:r w:rsidRPr="00CF5354">
              <w:rPr>
                <w:rFonts w:ascii="Gilroy Light" w:hAnsi="Gilroy Light"/>
                <w:sz w:val="26"/>
              </w:rPr>
              <w:t xml:space="preserve">e-mail </w:t>
            </w:r>
            <w:r w:rsidR="007127CC" w:rsidRPr="00CF5354">
              <w:rPr>
                <w:rFonts w:ascii="Gilroy Light" w:hAnsi="Gilroy Light"/>
                <w:sz w:val="26"/>
              </w:rPr>
              <w:t xml:space="preserve">professionnel </w:t>
            </w:r>
            <w:r w:rsidR="00651978" w:rsidRPr="00CF5354">
              <w:rPr>
                <w:rFonts w:ascii="Gilroy Light" w:hAnsi="Gilroy Light"/>
                <w:sz w:val="26"/>
              </w:rPr>
              <w:t>:</w:t>
            </w:r>
          </w:p>
          <w:p w14:paraId="4C4F63BF" w14:textId="77777777" w:rsidR="00FC6499" w:rsidRPr="00CF5354" w:rsidRDefault="00FC6499" w:rsidP="00FC6499">
            <w:pPr>
              <w:tabs>
                <w:tab w:val="left" w:pos="1418"/>
                <w:tab w:val="left" w:pos="2534"/>
                <w:tab w:val="left" w:pos="5670"/>
                <w:tab w:val="left" w:pos="10773"/>
              </w:tabs>
              <w:ind w:right="113"/>
              <w:rPr>
                <w:rFonts w:ascii="Gilroy Light" w:hAnsi="Gilroy Light"/>
                <w:sz w:val="26"/>
              </w:rPr>
            </w:pPr>
          </w:p>
        </w:tc>
      </w:tr>
    </w:tbl>
    <w:p w14:paraId="055169B1" w14:textId="77777777" w:rsidR="00A71345" w:rsidRPr="00CF5354" w:rsidRDefault="00A71345" w:rsidP="001D2D65">
      <w:pPr>
        <w:tabs>
          <w:tab w:val="left" w:pos="1418"/>
          <w:tab w:val="left" w:pos="5670"/>
          <w:tab w:val="left" w:pos="10773"/>
        </w:tabs>
        <w:ind w:right="113"/>
        <w:rPr>
          <w:rFonts w:ascii="Gilroy Light" w:hAnsi="Gilroy Light"/>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4320"/>
      </w:tblGrid>
      <w:tr w:rsidR="00A71345" w:rsidRPr="00CF5354" w14:paraId="3D6427E1" w14:textId="77777777" w:rsidTr="00220B73">
        <w:trPr>
          <w:cantSplit/>
          <w:trHeight w:val="517"/>
        </w:trPr>
        <w:tc>
          <w:tcPr>
            <w:tcW w:w="648" w:type="dxa"/>
            <w:vMerge w:val="restart"/>
            <w:textDirection w:val="btLr"/>
          </w:tcPr>
          <w:p w14:paraId="1F5070C3" w14:textId="38B354DA" w:rsidR="00A71345" w:rsidRPr="00CF5354" w:rsidRDefault="00A71345" w:rsidP="001D2D65">
            <w:pPr>
              <w:tabs>
                <w:tab w:val="left" w:pos="1418"/>
                <w:tab w:val="left" w:pos="5670"/>
                <w:tab w:val="left" w:pos="10773"/>
              </w:tabs>
              <w:ind w:left="113" w:right="113"/>
              <w:jc w:val="center"/>
              <w:rPr>
                <w:rFonts w:ascii="Gilroy Light" w:hAnsi="Gilroy Light"/>
                <w:sz w:val="26"/>
              </w:rPr>
            </w:pPr>
            <w:r w:rsidRPr="00CF5354">
              <w:rPr>
                <w:rFonts w:ascii="Gilroy Light" w:hAnsi="Gilroy Light"/>
                <w:sz w:val="26"/>
              </w:rPr>
              <w:t>Entreprise</w:t>
            </w:r>
          </w:p>
        </w:tc>
        <w:tc>
          <w:tcPr>
            <w:tcW w:w="10440" w:type="dxa"/>
            <w:gridSpan w:val="2"/>
            <w:tcBorders>
              <w:bottom w:val="nil"/>
            </w:tcBorders>
            <w:vAlign w:val="center"/>
          </w:tcPr>
          <w:p w14:paraId="6C02AAED" w14:textId="77777777" w:rsidR="00A71345" w:rsidRPr="00CF5354" w:rsidRDefault="00A71345" w:rsidP="001D2D65">
            <w:pPr>
              <w:tabs>
                <w:tab w:val="left" w:pos="1418"/>
                <w:tab w:val="left" w:pos="5670"/>
                <w:tab w:val="left" w:pos="10773"/>
              </w:tabs>
              <w:ind w:right="113"/>
              <w:rPr>
                <w:rFonts w:ascii="Gilroy Light" w:hAnsi="Gilroy Light"/>
                <w:sz w:val="26"/>
              </w:rPr>
            </w:pPr>
            <w:r w:rsidRPr="00CF5354">
              <w:rPr>
                <w:rFonts w:ascii="Gilroy Light" w:hAnsi="Gilroy Light"/>
                <w:sz w:val="24"/>
                <w:szCs w:val="24"/>
              </w:rPr>
              <w:t>Etablissement de rattachemen</w:t>
            </w:r>
            <w:r w:rsidR="00E64D8F" w:rsidRPr="00CF5354">
              <w:rPr>
                <w:rFonts w:ascii="Gilroy Light" w:hAnsi="Gilroy Light"/>
                <w:sz w:val="24"/>
                <w:szCs w:val="24"/>
              </w:rPr>
              <w:t>t</w:t>
            </w:r>
            <w:r w:rsidR="00E64D8F" w:rsidRPr="00CF5354">
              <w:rPr>
                <w:rFonts w:ascii="Calibri" w:hAnsi="Calibri" w:cs="Calibri"/>
                <w:sz w:val="24"/>
                <w:szCs w:val="24"/>
              </w:rPr>
              <w:t> </w:t>
            </w:r>
            <w:r w:rsidR="00C364E4" w:rsidRPr="00CF5354">
              <w:rPr>
                <w:rFonts w:ascii="Gilroy Light" w:hAnsi="Gilroy Light"/>
              </w:rPr>
              <w:t>(vérifier sur votre bulletin de salaire)</w:t>
            </w:r>
          </w:p>
        </w:tc>
      </w:tr>
      <w:tr w:rsidR="00A71345" w:rsidRPr="00CF5354" w14:paraId="609A51A4" w14:textId="77777777" w:rsidTr="00220B73">
        <w:trPr>
          <w:cantSplit/>
          <w:trHeight w:val="966"/>
        </w:trPr>
        <w:tc>
          <w:tcPr>
            <w:tcW w:w="648" w:type="dxa"/>
            <w:vMerge/>
            <w:textDirection w:val="btLr"/>
          </w:tcPr>
          <w:p w14:paraId="465ABE3A"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p>
        </w:tc>
        <w:tc>
          <w:tcPr>
            <w:tcW w:w="6120" w:type="dxa"/>
            <w:tcBorders>
              <w:top w:val="nil"/>
              <w:right w:val="nil"/>
            </w:tcBorders>
          </w:tcPr>
          <w:p w14:paraId="22408898" w14:textId="30FC1CE4" w:rsidR="00325934" w:rsidRPr="00220B73" w:rsidRDefault="00325934" w:rsidP="001D2D65">
            <w:pPr>
              <w:tabs>
                <w:tab w:val="left" w:pos="1418"/>
                <w:tab w:val="left" w:pos="5670"/>
                <w:tab w:val="left" w:pos="10773"/>
              </w:tabs>
              <w:ind w:right="113"/>
              <w:rPr>
                <w:rFonts w:ascii="Gilroy Light" w:hAnsi="Gilroy Light"/>
                <w:sz w:val="22"/>
                <w:szCs w:val="24"/>
              </w:rPr>
            </w:pPr>
            <w:r w:rsidRPr="00220B73">
              <w:rPr>
                <w:rFonts w:ascii="Gilroy Light" w:hAnsi="Gilroy Light"/>
                <w:sz w:val="22"/>
                <w:szCs w:val="24"/>
              </w:rPr>
              <w:t>Nom</w:t>
            </w:r>
            <w:r w:rsidRPr="00220B73">
              <w:rPr>
                <w:rFonts w:ascii="Calibri" w:hAnsi="Calibri" w:cs="Calibri"/>
                <w:sz w:val="22"/>
                <w:szCs w:val="24"/>
              </w:rPr>
              <w:t> </w:t>
            </w:r>
            <w:r w:rsidRPr="00220B73">
              <w:rPr>
                <w:rFonts w:ascii="Gilroy Light" w:hAnsi="Gilroy Light"/>
                <w:sz w:val="22"/>
                <w:szCs w:val="24"/>
              </w:rPr>
              <w:t>:</w:t>
            </w:r>
            <w:r w:rsidR="00220B73" w:rsidRPr="00220B73">
              <w:rPr>
                <w:rFonts w:ascii="Gilroy Light" w:hAnsi="Gilroy Light"/>
                <w:sz w:val="22"/>
                <w:szCs w:val="24"/>
              </w:rPr>
              <w:t xml:space="preserve"> Randstad Digital – Agence de </w:t>
            </w:r>
            <w:r w:rsidR="00220B73" w:rsidRPr="00220B73">
              <w:rPr>
                <w:rFonts w:ascii="Gilroy Light" w:hAnsi="Gilroy Light"/>
                <w:sz w:val="22"/>
                <w:szCs w:val="24"/>
                <w:highlight w:val="yellow"/>
              </w:rPr>
              <w:t>XXXXXXXXXX</w:t>
            </w:r>
          </w:p>
          <w:p w14:paraId="3EBB0422" w14:textId="77777777" w:rsidR="00220B73" w:rsidRDefault="00E64D8F" w:rsidP="001D2D65">
            <w:pPr>
              <w:tabs>
                <w:tab w:val="left" w:pos="1418"/>
                <w:tab w:val="left" w:pos="5670"/>
                <w:tab w:val="left" w:pos="10773"/>
              </w:tabs>
              <w:ind w:right="113"/>
              <w:rPr>
                <w:rFonts w:ascii="Gilroy Light" w:hAnsi="Gilroy Light"/>
                <w:sz w:val="22"/>
              </w:rPr>
            </w:pPr>
            <w:r w:rsidRPr="00220B73">
              <w:rPr>
                <w:rFonts w:ascii="Gilroy Light" w:hAnsi="Gilroy Light"/>
                <w:sz w:val="22"/>
                <w:szCs w:val="24"/>
              </w:rPr>
              <w:t>Adresse</w:t>
            </w:r>
            <w:r w:rsidR="00A71345" w:rsidRPr="00220B73">
              <w:rPr>
                <w:rFonts w:ascii="Gilroy Light" w:hAnsi="Gilroy Light"/>
                <w:sz w:val="22"/>
                <w:szCs w:val="24"/>
              </w:rPr>
              <w:tab/>
            </w:r>
            <w:r w:rsidR="00A71345" w:rsidRPr="00220B73">
              <w:rPr>
                <w:rFonts w:ascii="Gilroy Light" w:hAnsi="Gilroy Light"/>
                <w:sz w:val="22"/>
              </w:rPr>
              <w:t>:</w:t>
            </w:r>
            <w:r w:rsidR="00220B73" w:rsidRPr="00220B73">
              <w:rPr>
                <w:rFonts w:ascii="Gilroy Light" w:hAnsi="Gilroy Light"/>
                <w:sz w:val="22"/>
              </w:rPr>
              <w:t xml:space="preserve"> 5 Allée Gustave Eiffel </w:t>
            </w:r>
          </w:p>
          <w:p w14:paraId="20C4FAAC" w14:textId="48AAFD57" w:rsidR="00A71345" w:rsidRPr="00220B73" w:rsidRDefault="00220B73" w:rsidP="001D2D65">
            <w:pPr>
              <w:tabs>
                <w:tab w:val="left" w:pos="1418"/>
                <w:tab w:val="left" w:pos="5670"/>
                <w:tab w:val="left" w:pos="10773"/>
              </w:tabs>
              <w:ind w:right="113"/>
              <w:rPr>
                <w:rFonts w:ascii="Gilroy Light" w:hAnsi="Gilroy Light"/>
                <w:sz w:val="22"/>
              </w:rPr>
            </w:pPr>
            <w:r>
              <w:rPr>
                <w:rFonts w:ascii="Gilroy Light" w:hAnsi="Gilroy Light"/>
                <w:sz w:val="22"/>
              </w:rPr>
              <w:t xml:space="preserve">                              </w:t>
            </w:r>
            <w:r w:rsidRPr="00220B73">
              <w:rPr>
                <w:rFonts w:ascii="Gilroy Light" w:hAnsi="Gilroy Light"/>
                <w:sz w:val="22"/>
              </w:rPr>
              <w:t>92130 Issy-les-Moulineaux</w:t>
            </w:r>
          </w:p>
        </w:tc>
        <w:tc>
          <w:tcPr>
            <w:tcW w:w="4320" w:type="dxa"/>
            <w:tcBorders>
              <w:top w:val="nil"/>
              <w:left w:val="nil"/>
            </w:tcBorders>
          </w:tcPr>
          <w:p w14:paraId="3FD16EF4" w14:textId="2E9268E6" w:rsidR="00A71345" w:rsidRPr="00220B73" w:rsidRDefault="00A71345" w:rsidP="00220B73">
            <w:pPr>
              <w:tabs>
                <w:tab w:val="left" w:pos="1418"/>
                <w:tab w:val="left" w:pos="5670"/>
                <w:tab w:val="left" w:pos="10773"/>
              </w:tabs>
              <w:ind w:right="113"/>
              <w:rPr>
                <w:rFonts w:ascii="Gilroy Light" w:hAnsi="Gilroy Light"/>
                <w:sz w:val="22"/>
              </w:rPr>
            </w:pPr>
            <w:r w:rsidRPr="00220B73">
              <w:rPr>
                <w:rFonts w:ascii="Gilroy Light" w:hAnsi="Gilroy Light"/>
                <w:sz w:val="22"/>
                <w:szCs w:val="24"/>
              </w:rPr>
              <w:t>Effectif</w:t>
            </w:r>
            <w:r w:rsidR="00C440EE" w:rsidRPr="00220B73">
              <w:rPr>
                <w:rFonts w:ascii="Calibri" w:hAnsi="Calibri" w:cs="Calibri"/>
                <w:sz w:val="22"/>
                <w:szCs w:val="24"/>
              </w:rPr>
              <w:t> </w:t>
            </w:r>
            <w:r w:rsidR="00C440EE" w:rsidRPr="00220B73">
              <w:rPr>
                <w:rFonts w:ascii="Gilroy Light" w:hAnsi="Gilroy Light"/>
                <w:sz w:val="22"/>
                <w:szCs w:val="24"/>
              </w:rPr>
              <w:t>:</w:t>
            </w:r>
            <w:r w:rsidR="00220B73" w:rsidRPr="00220B73">
              <w:rPr>
                <w:rFonts w:ascii="Gilroy Light" w:hAnsi="Gilroy Light"/>
                <w:sz w:val="22"/>
                <w:szCs w:val="24"/>
              </w:rPr>
              <w:t xml:space="preserve"> 3000</w:t>
            </w:r>
            <w:r w:rsidRPr="00220B73">
              <w:rPr>
                <w:rFonts w:ascii="Gilroy Light" w:hAnsi="Gilroy Light"/>
                <w:sz w:val="22"/>
                <w:szCs w:val="24"/>
              </w:rPr>
              <w:tab/>
            </w:r>
            <w:r w:rsidRPr="00220B73">
              <w:rPr>
                <w:rFonts w:ascii="Gilroy Light" w:hAnsi="Gilroy Light"/>
                <w:sz w:val="22"/>
              </w:rPr>
              <w:t>:</w:t>
            </w:r>
          </w:p>
        </w:tc>
      </w:tr>
      <w:tr w:rsidR="00A71345" w:rsidRPr="00CF5354" w14:paraId="10EC2DDC" w14:textId="77777777" w:rsidTr="00220B73">
        <w:trPr>
          <w:cantSplit/>
          <w:trHeight w:val="560"/>
        </w:trPr>
        <w:tc>
          <w:tcPr>
            <w:tcW w:w="648" w:type="dxa"/>
            <w:vMerge/>
            <w:textDirection w:val="btLr"/>
          </w:tcPr>
          <w:p w14:paraId="1B3AF9F7"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p>
        </w:tc>
        <w:tc>
          <w:tcPr>
            <w:tcW w:w="10440" w:type="dxa"/>
            <w:gridSpan w:val="2"/>
            <w:vAlign w:val="center"/>
          </w:tcPr>
          <w:p w14:paraId="40943619" w14:textId="1750D056" w:rsidR="00A71345" w:rsidRPr="00CF5354" w:rsidRDefault="00DB6987" w:rsidP="00DB6987">
            <w:pPr>
              <w:tabs>
                <w:tab w:val="right" w:pos="2471"/>
                <w:tab w:val="left" w:pos="5670"/>
                <w:tab w:val="left" w:pos="10773"/>
              </w:tabs>
              <w:ind w:right="113"/>
              <w:rPr>
                <w:rFonts w:ascii="Gilroy Light" w:hAnsi="Gilroy Light"/>
                <w:sz w:val="26"/>
              </w:rPr>
            </w:pPr>
            <w:r w:rsidRPr="00CF5354">
              <w:rPr>
                <w:rFonts w:ascii="Gilroy Light" w:hAnsi="Gilroy Light"/>
                <w:sz w:val="24"/>
                <w:szCs w:val="24"/>
              </w:rPr>
              <w:t xml:space="preserve">Code APE </w:t>
            </w:r>
            <w:r w:rsidRPr="00220B73">
              <w:rPr>
                <w:rFonts w:ascii="Gilroy Light" w:hAnsi="Gilroy Light"/>
                <w:sz w:val="24"/>
                <w:szCs w:val="24"/>
              </w:rPr>
              <w:t xml:space="preserve">:   </w:t>
            </w:r>
            <w:r w:rsidR="00220B73" w:rsidRPr="00220B73">
              <w:rPr>
                <w:rFonts w:ascii="Gilroy Light" w:hAnsi="Gilroy Light"/>
                <w:sz w:val="24"/>
                <w:szCs w:val="24"/>
              </w:rPr>
              <w:t>6202A</w:t>
            </w:r>
            <w:r w:rsidRPr="00220B73">
              <w:rPr>
                <w:rFonts w:ascii="Gilroy Light" w:hAnsi="Gilroy Light"/>
                <w:sz w:val="24"/>
                <w:szCs w:val="24"/>
              </w:rPr>
              <w:t xml:space="preserve">               </w:t>
            </w:r>
            <w:r w:rsidR="00A71345" w:rsidRPr="00CF5354">
              <w:rPr>
                <w:rFonts w:ascii="Gilroy Light" w:hAnsi="Gilroy Light"/>
                <w:sz w:val="24"/>
                <w:szCs w:val="24"/>
              </w:rPr>
              <w:t>Convention collective</w:t>
            </w:r>
            <w:r w:rsidR="00A71345" w:rsidRPr="00220B73">
              <w:rPr>
                <w:rFonts w:ascii="Gilroy Light" w:hAnsi="Gilroy Light"/>
                <w:sz w:val="24"/>
                <w:szCs w:val="24"/>
              </w:rPr>
              <w:t> </w:t>
            </w:r>
            <w:r w:rsidR="00FC6499" w:rsidRPr="00220B73">
              <w:rPr>
                <w:rFonts w:ascii="Gilroy Light" w:hAnsi="Gilroy Light"/>
                <w:sz w:val="24"/>
                <w:szCs w:val="24"/>
              </w:rPr>
              <w:t>:</w:t>
            </w:r>
            <w:r w:rsidR="00220B73">
              <w:rPr>
                <w:rFonts w:ascii="Gilroy Light" w:hAnsi="Gilroy Light"/>
                <w:sz w:val="24"/>
                <w:szCs w:val="24"/>
              </w:rPr>
              <w:t xml:space="preserve"> </w:t>
            </w:r>
            <w:r w:rsidR="00220B73" w:rsidRPr="00220B73">
              <w:rPr>
                <w:rFonts w:ascii="Gilroy Light" w:hAnsi="Gilroy Light"/>
                <w:sz w:val="24"/>
                <w:szCs w:val="24"/>
              </w:rPr>
              <w:t>BETIC</w:t>
            </w:r>
          </w:p>
        </w:tc>
      </w:tr>
      <w:tr w:rsidR="00C364E4" w:rsidRPr="00CF5354" w14:paraId="7B24C5AC" w14:textId="77777777" w:rsidTr="00220B73">
        <w:trPr>
          <w:cantSplit/>
          <w:trHeight w:val="589"/>
        </w:trPr>
        <w:tc>
          <w:tcPr>
            <w:tcW w:w="648" w:type="dxa"/>
            <w:vMerge/>
          </w:tcPr>
          <w:p w14:paraId="4FA7FD0E" w14:textId="77777777" w:rsidR="00C364E4" w:rsidRPr="00CF5354" w:rsidRDefault="00C364E4" w:rsidP="001D2D65">
            <w:pPr>
              <w:tabs>
                <w:tab w:val="left" w:pos="1418"/>
                <w:tab w:val="left" w:pos="2340"/>
                <w:tab w:val="left" w:pos="5670"/>
                <w:tab w:val="left" w:pos="10773"/>
              </w:tabs>
              <w:ind w:right="113"/>
              <w:rPr>
                <w:rFonts w:ascii="Gilroy Light" w:hAnsi="Gilroy Light"/>
                <w:sz w:val="26"/>
              </w:rPr>
            </w:pPr>
          </w:p>
        </w:tc>
        <w:tc>
          <w:tcPr>
            <w:tcW w:w="10440" w:type="dxa"/>
            <w:gridSpan w:val="2"/>
            <w:vAlign w:val="center"/>
          </w:tcPr>
          <w:p w14:paraId="7AA3DB66" w14:textId="5DFE0ADF" w:rsidR="00C364E4" w:rsidRPr="00CF5354" w:rsidRDefault="00C364E4" w:rsidP="001D2D65">
            <w:pPr>
              <w:tabs>
                <w:tab w:val="left" w:pos="1418"/>
                <w:tab w:val="left" w:pos="2340"/>
                <w:tab w:val="left" w:pos="5670"/>
                <w:tab w:val="left" w:pos="10773"/>
              </w:tabs>
              <w:ind w:right="113"/>
              <w:rPr>
                <w:rFonts w:ascii="Gilroy Light" w:hAnsi="Gilroy Light"/>
                <w:sz w:val="26"/>
              </w:rPr>
            </w:pPr>
            <w:r w:rsidRPr="00CF5354">
              <w:rPr>
                <w:rFonts w:ascii="Gilroy Light" w:hAnsi="Gilroy Light"/>
                <w:sz w:val="24"/>
                <w:szCs w:val="24"/>
              </w:rPr>
              <w:t xml:space="preserve">Société </w:t>
            </w:r>
            <w:r w:rsidR="007127CC" w:rsidRPr="00CF5354">
              <w:rPr>
                <w:rFonts w:ascii="Gilroy Light" w:hAnsi="Gilroy Light"/>
                <w:sz w:val="24"/>
                <w:szCs w:val="24"/>
              </w:rPr>
              <w:t xml:space="preserve">/ Groupe </w:t>
            </w:r>
            <w:r w:rsidRPr="00CF5354">
              <w:rPr>
                <w:rFonts w:ascii="Gilroy Light" w:hAnsi="Gilroy Light"/>
              </w:rPr>
              <w:t>(si différente de l’établissement)</w:t>
            </w:r>
            <w:r w:rsidRPr="00CF5354">
              <w:rPr>
                <w:rFonts w:ascii="Calibri" w:hAnsi="Calibri" w:cs="Calibri"/>
                <w:sz w:val="26"/>
              </w:rPr>
              <w:t> </w:t>
            </w:r>
            <w:r w:rsidRPr="00CF5354">
              <w:rPr>
                <w:rFonts w:ascii="Gilroy Light" w:hAnsi="Gilroy Light"/>
                <w:sz w:val="26"/>
              </w:rPr>
              <w:t>:</w:t>
            </w:r>
            <w:r w:rsidR="007127CC" w:rsidRPr="00CF5354">
              <w:rPr>
                <w:rFonts w:ascii="Gilroy Light" w:hAnsi="Gilroy Light"/>
                <w:sz w:val="26"/>
              </w:rPr>
              <w:t xml:space="preserve">      </w:t>
            </w:r>
            <w:r w:rsidR="00220B73">
              <w:rPr>
                <w:rFonts w:ascii="Gilroy Light" w:hAnsi="Gilroy Light"/>
                <w:sz w:val="26"/>
              </w:rPr>
              <w:t>Randstad</w:t>
            </w:r>
            <w:r w:rsidR="007127CC" w:rsidRPr="00CF5354">
              <w:rPr>
                <w:rFonts w:ascii="Gilroy Light" w:hAnsi="Gilroy Light"/>
                <w:sz w:val="26"/>
              </w:rPr>
              <w:t xml:space="preserve">                             </w:t>
            </w:r>
            <w:r w:rsidR="007127CC" w:rsidRPr="00CF5354">
              <w:rPr>
                <w:rFonts w:ascii="Gilroy Light" w:hAnsi="Gilroy Light"/>
                <w:sz w:val="24"/>
                <w:szCs w:val="24"/>
              </w:rPr>
              <w:t>Effectif</w:t>
            </w:r>
            <w:r w:rsidR="007127CC" w:rsidRPr="00CF5354">
              <w:rPr>
                <w:rFonts w:ascii="Calibri" w:hAnsi="Calibri" w:cs="Calibri"/>
                <w:sz w:val="24"/>
                <w:szCs w:val="24"/>
              </w:rPr>
              <w:t> </w:t>
            </w:r>
            <w:r w:rsidR="007127CC" w:rsidRPr="00CF5354">
              <w:rPr>
                <w:rFonts w:ascii="Gilroy Light" w:hAnsi="Gilroy Light"/>
                <w:sz w:val="26"/>
              </w:rPr>
              <w:t>:</w:t>
            </w:r>
            <w:r w:rsidR="007127CC" w:rsidRPr="00CF5354">
              <w:rPr>
                <w:rFonts w:ascii="Gilroy Light" w:hAnsi="Gilroy Light"/>
                <w:sz w:val="26"/>
              </w:rPr>
              <w:tab/>
              <w:t>:</w:t>
            </w:r>
            <w:r w:rsidR="00220B73">
              <w:rPr>
                <w:rFonts w:ascii="Gilroy Light" w:hAnsi="Gilroy Light"/>
                <w:sz w:val="26"/>
              </w:rPr>
              <w:t xml:space="preserve"> N/A</w:t>
            </w:r>
          </w:p>
        </w:tc>
      </w:tr>
    </w:tbl>
    <w:p w14:paraId="4CC04DCC" w14:textId="77777777" w:rsidR="00A71345" w:rsidRPr="001D2D65" w:rsidRDefault="00B10A58">
      <w:pPr>
        <w:tabs>
          <w:tab w:val="left" w:pos="1418"/>
          <w:tab w:val="left" w:pos="5670"/>
        </w:tabs>
        <w:rPr>
          <w:rFonts w:ascii="Comic Sans MS" w:hAnsi="Comic Sans MS"/>
        </w:rPr>
      </w:pPr>
      <w:r w:rsidRPr="001D2D65">
        <w:rPr>
          <w:rFonts w:ascii="Comic Sans MS" w:hAnsi="Comic Sans MS"/>
        </w:rPr>
        <w:t>--------------------------------------------------------------------------------------------------</w:t>
      </w:r>
      <w:r w:rsidR="001D2D65">
        <w:rPr>
          <w:rFonts w:ascii="Comic Sans MS" w:hAnsi="Comic Sans MS"/>
        </w:rPr>
        <w:t>------------------------------</w:t>
      </w:r>
      <w:r w:rsidRPr="001D2D65">
        <w:rPr>
          <w:rFonts w:ascii="Comic Sans MS" w:hAnsi="Comic Sans MS"/>
        </w:rPr>
        <w:t>-</w:t>
      </w:r>
    </w:p>
    <w:p w14:paraId="08755DC2" w14:textId="77777777" w:rsidR="00A71345" w:rsidRDefault="00A71345">
      <w:pPr>
        <w:pStyle w:val="Corpsdetexte"/>
        <w:rPr>
          <w:rFonts w:ascii="Comic Sans MS" w:hAnsi="Comic Sans MS"/>
          <w:i w:val="0"/>
          <w:iCs w:val="0"/>
          <w:sz w:val="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6"/>
        <w:gridCol w:w="5347"/>
      </w:tblGrid>
      <w:tr w:rsidR="00085CF3" w:rsidRPr="002552E1" w14:paraId="11FDC6F4" w14:textId="77777777" w:rsidTr="00A82C46">
        <w:tc>
          <w:tcPr>
            <w:tcW w:w="11088" w:type="dxa"/>
            <w:gridSpan w:val="2"/>
            <w:vAlign w:val="center"/>
          </w:tcPr>
          <w:p w14:paraId="199A9C5E" w14:textId="77777777" w:rsidR="00085CF3" w:rsidRDefault="00085CF3" w:rsidP="00B45693">
            <w:pPr>
              <w:pStyle w:val="Comics"/>
              <w:jc w:val="center"/>
              <w:rPr>
                <w:rFonts w:ascii="Gilroy ExtraBold" w:hAnsi="Gilroy ExtraBold"/>
                <w:i w:val="0"/>
                <w:color w:val="984806"/>
                <w:sz w:val="24"/>
                <w:szCs w:val="24"/>
              </w:rPr>
            </w:pPr>
            <w:r w:rsidRPr="00CF5354">
              <w:rPr>
                <w:rFonts w:ascii="Gilroy ExtraBold" w:hAnsi="Gilroy ExtraBold"/>
                <w:i w:val="0"/>
                <w:color w:val="984806"/>
                <w:sz w:val="24"/>
                <w:szCs w:val="24"/>
              </w:rPr>
              <w:t>Autorisation / DEMANDE de prélèvement</w:t>
            </w:r>
          </w:p>
          <w:p w14:paraId="5B6D8129" w14:textId="77777777" w:rsidR="00CF5354" w:rsidRPr="00CF5354" w:rsidRDefault="00CF5354" w:rsidP="00B45693">
            <w:pPr>
              <w:pStyle w:val="Comics"/>
              <w:jc w:val="center"/>
              <w:rPr>
                <w:rFonts w:ascii="Gilroy ExtraBold" w:hAnsi="Gilroy ExtraBold"/>
                <w:i w:val="0"/>
                <w:color w:val="984806"/>
                <w:sz w:val="24"/>
                <w:szCs w:val="24"/>
              </w:rPr>
            </w:pPr>
          </w:p>
          <w:p w14:paraId="1300F8E2" w14:textId="77777777" w:rsidR="00736CC1" w:rsidRPr="00CF5354" w:rsidRDefault="00736CC1" w:rsidP="00736CC1">
            <w:pPr>
              <w:tabs>
                <w:tab w:val="left" w:pos="1418"/>
                <w:tab w:val="left" w:pos="2340"/>
                <w:tab w:val="left" w:pos="5670"/>
                <w:tab w:val="left" w:pos="10773"/>
              </w:tabs>
              <w:ind w:right="113"/>
              <w:jc w:val="both"/>
              <w:rPr>
                <w:rFonts w:ascii="Gilroy Light" w:hAnsi="Gilroy Light"/>
                <w:sz w:val="12"/>
              </w:rPr>
            </w:pPr>
            <w:r w:rsidRPr="00CF5354">
              <w:rPr>
                <w:rFonts w:ascii="Gilroy Light" w:hAnsi="Gilroy Light"/>
                <w:sz w:val="16"/>
                <w:szCs w:val="16"/>
              </w:rPr>
              <w:t>En signant ce mandat, j’autorise le SICSTI CFTC à envoyer des instructions à ma banque pour débiter mon compte</w:t>
            </w:r>
            <w:r w:rsidR="004F4E97" w:rsidRPr="00CF5354">
              <w:rPr>
                <w:rFonts w:ascii="Gilroy Light" w:hAnsi="Gilroy Light"/>
                <w:sz w:val="16"/>
                <w:szCs w:val="16"/>
              </w:rPr>
              <w:t>. J</w:t>
            </w:r>
            <w:r w:rsidRPr="00CF5354">
              <w:rPr>
                <w:rFonts w:ascii="Gilroy Light" w:hAnsi="Gilroy Light"/>
                <w:sz w:val="16"/>
                <w:szCs w:val="16"/>
              </w:rPr>
              <w:t xml:space="preserve">’autorise ma banque à débiter mon compte conformément aux instructions du SICSTI CFTC. Je bénéficie du droit d’être remboursé par ma banque selon les conditions prévues avec elle et conformément à la législation (dans les huit semaines suivant la date de débit pour un prélèvement autorisé). </w:t>
            </w:r>
            <w:r w:rsidR="00085CF3" w:rsidRPr="00CF5354">
              <w:rPr>
                <w:rFonts w:ascii="Gilroy Light" w:hAnsi="Gilroy Light"/>
                <w:sz w:val="16"/>
                <w:szCs w:val="16"/>
              </w:rPr>
              <w:t>Les informations contenues dans le présent mandat, pourront donner lieu à l’exercice des droits d’oppositions, d’accès et de rectification tels que prévus aux articles 38 et suivants de la loi n° 78-17 du 6 janvier 1978 relative à l’informatique, aux fichiers et aux libertés.</w:t>
            </w:r>
            <w:r w:rsidRPr="00CF5354">
              <w:rPr>
                <w:rFonts w:ascii="Gilroy Light" w:hAnsi="Gilroy Light"/>
                <w:sz w:val="12"/>
              </w:rPr>
              <w:t xml:space="preserve"> </w:t>
            </w:r>
          </w:p>
          <w:p w14:paraId="2758BAAA" w14:textId="77777777" w:rsidR="00085CF3" w:rsidRPr="00085CF3" w:rsidRDefault="00085CF3" w:rsidP="00085CF3">
            <w:pPr>
              <w:tabs>
                <w:tab w:val="left" w:pos="1418"/>
                <w:tab w:val="left" w:pos="2340"/>
                <w:tab w:val="left" w:pos="5670"/>
                <w:tab w:val="left" w:pos="10773"/>
              </w:tabs>
              <w:ind w:right="113"/>
              <w:jc w:val="both"/>
              <w:rPr>
                <w:color w:val="984806"/>
                <w:sz w:val="14"/>
                <w:szCs w:val="40"/>
              </w:rPr>
            </w:pPr>
          </w:p>
        </w:tc>
      </w:tr>
      <w:tr w:rsidR="00C364E4" w:rsidRPr="002552E1" w14:paraId="2FB11CA9" w14:textId="77777777" w:rsidTr="00DB6987">
        <w:trPr>
          <w:trHeight w:val="283"/>
        </w:trPr>
        <w:tc>
          <w:tcPr>
            <w:tcW w:w="5637" w:type="dxa"/>
            <w:vAlign w:val="center"/>
          </w:tcPr>
          <w:p w14:paraId="4FC64526" w14:textId="77777777" w:rsidR="00C364E4" w:rsidRPr="00CF5354" w:rsidRDefault="00085CF3" w:rsidP="00C61136">
            <w:pPr>
              <w:pStyle w:val="Comics"/>
              <w:jc w:val="center"/>
              <w:rPr>
                <w:rFonts w:ascii="Gilroy Light" w:hAnsi="Gilroy Light"/>
              </w:rPr>
            </w:pPr>
            <w:r w:rsidRPr="00CF5354">
              <w:rPr>
                <w:rFonts w:ascii="Gilroy Light" w:hAnsi="Gilroy Light"/>
                <w:sz w:val="24"/>
                <w:szCs w:val="24"/>
              </w:rPr>
              <w:t>ICS Créancier</w:t>
            </w:r>
          </w:p>
        </w:tc>
        <w:tc>
          <w:tcPr>
            <w:tcW w:w="5451" w:type="dxa"/>
            <w:vAlign w:val="center"/>
          </w:tcPr>
          <w:p w14:paraId="045799BA" w14:textId="77777777" w:rsidR="00C364E4" w:rsidRPr="00CF5354" w:rsidRDefault="00C61136" w:rsidP="00525E7F">
            <w:pPr>
              <w:pStyle w:val="Comics"/>
              <w:jc w:val="center"/>
              <w:rPr>
                <w:rFonts w:ascii="Gilroy Light" w:hAnsi="Gilroy Light"/>
                <w:sz w:val="16"/>
              </w:rPr>
            </w:pPr>
            <w:r w:rsidRPr="00CF5354">
              <w:rPr>
                <w:rFonts w:ascii="Gilroy Light" w:hAnsi="Gilroy Light"/>
                <w:sz w:val="16"/>
              </w:rPr>
              <w:t>Nom et adresse du créancier</w:t>
            </w:r>
          </w:p>
        </w:tc>
      </w:tr>
      <w:tr w:rsidR="00C364E4" w:rsidRPr="00CF5354" w14:paraId="0F12F469" w14:textId="77777777" w:rsidTr="00085CF3">
        <w:trPr>
          <w:trHeight w:val="962"/>
        </w:trPr>
        <w:tc>
          <w:tcPr>
            <w:tcW w:w="5637" w:type="dxa"/>
            <w:vAlign w:val="center"/>
          </w:tcPr>
          <w:p w14:paraId="38A539B1" w14:textId="77777777" w:rsidR="00C80A62" w:rsidRPr="00CF5354" w:rsidRDefault="00085CF3" w:rsidP="00085CF3">
            <w:pPr>
              <w:jc w:val="center"/>
              <w:rPr>
                <w:rFonts w:ascii="Gilroy Light" w:hAnsi="Gilroy Light"/>
              </w:rPr>
            </w:pPr>
            <w:r w:rsidRPr="00CF5354">
              <w:rPr>
                <w:rFonts w:ascii="Gilroy Light" w:hAnsi="Gilroy Light"/>
                <w:b/>
                <w:color w:val="984806"/>
                <w:sz w:val="40"/>
                <w:szCs w:val="40"/>
              </w:rPr>
              <w:t>FR – 75 ZZZ 614707</w:t>
            </w:r>
          </w:p>
        </w:tc>
        <w:tc>
          <w:tcPr>
            <w:tcW w:w="5451" w:type="dxa"/>
            <w:vAlign w:val="center"/>
          </w:tcPr>
          <w:p w14:paraId="35A2FAEA" w14:textId="77777777" w:rsidR="00C364E4" w:rsidRPr="00CF5354" w:rsidRDefault="00240694" w:rsidP="002552E1">
            <w:pPr>
              <w:pStyle w:val="Comics"/>
              <w:jc w:val="center"/>
              <w:rPr>
                <w:rFonts w:ascii="Gilroy Light" w:hAnsi="Gilroy Light"/>
                <w:sz w:val="20"/>
                <w:szCs w:val="20"/>
              </w:rPr>
            </w:pPr>
            <w:r w:rsidRPr="00CF5354">
              <w:rPr>
                <w:rFonts w:ascii="Gilroy Light" w:hAnsi="Gilroy Light"/>
                <w:sz w:val="20"/>
                <w:szCs w:val="20"/>
              </w:rPr>
              <w:t xml:space="preserve">SICSTI - </w:t>
            </w:r>
            <w:r w:rsidR="00C61136" w:rsidRPr="00CF5354">
              <w:rPr>
                <w:rFonts w:ascii="Gilroy Light" w:hAnsi="Gilroy Light"/>
                <w:sz w:val="20"/>
                <w:szCs w:val="20"/>
              </w:rPr>
              <w:t>CFTC</w:t>
            </w:r>
          </w:p>
          <w:p w14:paraId="4880C504" w14:textId="77777777" w:rsidR="00C364E4" w:rsidRPr="00CF5354" w:rsidRDefault="00CD255D" w:rsidP="004F4E97">
            <w:pPr>
              <w:pStyle w:val="Comics"/>
              <w:jc w:val="center"/>
              <w:rPr>
                <w:rFonts w:ascii="Gilroy Light" w:hAnsi="Gilroy Light"/>
              </w:rPr>
            </w:pPr>
            <w:r w:rsidRPr="00CF5354">
              <w:rPr>
                <w:rFonts w:ascii="Gilroy Light" w:hAnsi="Gilroy Light"/>
                <w:sz w:val="20"/>
                <w:szCs w:val="20"/>
              </w:rPr>
              <w:t>61 jardin</w:t>
            </w:r>
            <w:r w:rsidR="00543975" w:rsidRPr="00CF5354">
              <w:rPr>
                <w:rFonts w:ascii="Gilroy Light" w:hAnsi="Gilroy Light"/>
                <w:sz w:val="20"/>
                <w:szCs w:val="20"/>
              </w:rPr>
              <w:t>S</w:t>
            </w:r>
            <w:r w:rsidRPr="00CF5354">
              <w:rPr>
                <w:rFonts w:ascii="Gilroy Light" w:hAnsi="Gilroy Light"/>
                <w:sz w:val="20"/>
                <w:szCs w:val="20"/>
              </w:rPr>
              <w:t xml:space="preserve"> BOIELDIEU 92800 PUTEAUX</w:t>
            </w:r>
          </w:p>
        </w:tc>
      </w:tr>
      <w:tr w:rsidR="00B10A58" w:rsidRPr="00CF5354" w14:paraId="0E9399F1" w14:textId="77777777" w:rsidTr="00DB6987">
        <w:trPr>
          <w:trHeight w:val="317"/>
        </w:trPr>
        <w:tc>
          <w:tcPr>
            <w:tcW w:w="11088" w:type="dxa"/>
            <w:gridSpan w:val="2"/>
            <w:vAlign w:val="center"/>
          </w:tcPr>
          <w:p w14:paraId="65371E55" w14:textId="77777777" w:rsidR="00B10A58" w:rsidRPr="00CF5354" w:rsidRDefault="00DB6987" w:rsidP="00DB6987">
            <w:pPr>
              <w:pStyle w:val="Comics"/>
              <w:jc w:val="center"/>
              <w:rPr>
                <w:rFonts w:ascii="Gilroy Light" w:hAnsi="Gilroy Light"/>
              </w:rPr>
            </w:pPr>
            <w:r w:rsidRPr="00CF5354">
              <w:rPr>
                <w:rFonts w:ascii="Gilroy Light" w:hAnsi="Gilroy Light"/>
                <w:sz w:val="16"/>
              </w:rPr>
              <w:t>Coordonnées du compte à débiter</w:t>
            </w:r>
          </w:p>
        </w:tc>
      </w:tr>
      <w:tr w:rsidR="00B10A58" w:rsidRPr="00CF5354" w14:paraId="12F77255" w14:textId="77777777" w:rsidTr="004F4E97">
        <w:trPr>
          <w:trHeight w:val="1904"/>
        </w:trPr>
        <w:tc>
          <w:tcPr>
            <w:tcW w:w="11088" w:type="dxa"/>
            <w:gridSpan w:val="2"/>
            <w:vAlign w:val="center"/>
          </w:tcPr>
          <w:p w14:paraId="4F857E14" w14:textId="77777777" w:rsidR="00DB6987" w:rsidRPr="00CF5354" w:rsidRDefault="00DB6987" w:rsidP="00584144">
            <w:pPr>
              <w:tabs>
                <w:tab w:val="left" w:pos="540"/>
              </w:tabs>
              <w:rPr>
                <w:rFonts w:ascii="Gilroy Light" w:hAnsi="Gilroy Light"/>
                <w:sz w:val="6"/>
              </w:rPr>
            </w:pPr>
            <w:r w:rsidRPr="00CF5354">
              <w:rPr>
                <w:rFonts w:ascii="Gilroy Light" w:hAnsi="Gilroy Light"/>
                <w:sz w:val="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189"/>
              <w:gridCol w:w="1285"/>
              <w:gridCol w:w="1285"/>
              <w:gridCol w:w="1285"/>
              <w:gridCol w:w="1285"/>
              <w:gridCol w:w="1285"/>
              <w:gridCol w:w="995"/>
            </w:tblGrid>
            <w:tr w:rsidR="00DB6987" w:rsidRPr="00CF5354" w14:paraId="274A02E8" w14:textId="77777777" w:rsidTr="00A82C46">
              <w:trPr>
                <w:jc w:val="center"/>
              </w:trPr>
              <w:tc>
                <w:tcPr>
                  <w:tcW w:w="0" w:type="auto"/>
                  <w:vAlign w:val="center"/>
                </w:tcPr>
                <w:p w14:paraId="4F42A2B3" w14:textId="77777777" w:rsidR="00DB6987" w:rsidRPr="00CF5354" w:rsidRDefault="00DB6987" w:rsidP="00A82C46">
                  <w:pPr>
                    <w:pStyle w:val="Comics"/>
                    <w:jc w:val="center"/>
                    <w:rPr>
                      <w:rFonts w:ascii="Gilroy Light" w:hAnsi="Gilroy Light"/>
                      <w:i w:val="0"/>
                    </w:rPr>
                  </w:pPr>
                  <w:r w:rsidRPr="00CF5354">
                    <w:rPr>
                      <w:rFonts w:ascii="Gilroy Light" w:hAnsi="Gilroy Light"/>
                      <w:i w:val="0"/>
                    </w:rPr>
                    <w:t>IBAN</w:t>
                  </w:r>
                </w:p>
              </w:tc>
              <w:tc>
                <w:tcPr>
                  <w:tcW w:w="0" w:type="auto"/>
                </w:tcPr>
                <w:p w14:paraId="4A689A46" w14:textId="77777777" w:rsidR="00DB6987" w:rsidRPr="00CF5354" w:rsidRDefault="00DB6987" w:rsidP="00A82C46">
                  <w:pPr>
                    <w:tabs>
                      <w:tab w:val="left" w:pos="540"/>
                    </w:tabs>
                    <w:rPr>
                      <w:rFonts w:ascii="Gilroy Light" w:hAnsi="Gilroy Light"/>
                      <w:sz w:val="40"/>
                    </w:rPr>
                  </w:pPr>
                  <w:r w:rsidRPr="00CF5354">
                    <w:rPr>
                      <w:rFonts w:ascii="Gilroy Light" w:hAnsi="Gilroy Light"/>
                      <w:sz w:val="32"/>
                    </w:rPr>
                    <w:t>F R</w:t>
                  </w:r>
                  <w:r w:rsidRPr="00CF5354">
                    <w:rPr>
                      <w:rFonts w:ascii="Gilroy Light" w:hAnsi="Gilroy Light"/>
                      <w:sz w:val="40"/>
                    </w:rPr>
                    <w:t xml:space="preserve"> _ _</w:t>
                  </w:r>
                </w:p>
              </w:tc>
              <w:tc>
                <w:tcPr>
                  <w:tcW w:w="0" w:type="auto"/>
                </w:tcPr>
                <w:p w14:paraId="29F342D4"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_ _ _ _</w:t>
                  </w:r>
                </w:p>
              </w:tc>
              <w:tc>
                <w:tcPr>
                  <w:tcW w:w="0" w:type="auto"/>
                </w:tcPr>
                <w:p w14:paraId="745778DB"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_ _ _ _</w:t>
                  </w:r>
                </w:p>
              </w:tc>
              <w:tc>
                <w:tcPr>
                  <w:tcW w:w="0" w:type="auto"/>
                </w:tcPr>
                <w:p w14:paraId="5AC47274"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_ _ _ _</w:t>
                  </w:r>
                </w:p>
              </w:tc>
              <w:tc>
                <w:tcPr>
                  <w:tcW w:w="0" w:type="auto"/>
                </w:tcPr>
                <w:p w14:paraId="3D67A096"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_ _ _ _</w:t>
                  </w:r>
                </w:p>
              </w:tc>
              <w:tc>
                <w:tcPr>
                  <w:tcW w:w="0" w:type="auto"/>
                </w:tcPr>
                <w:p w14:paraId="4B88692B"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_ _ _ _</w:t>
                  </w:r>
                </w:p>
              </w:tc>
              <w:tc>
                <w:tcPr>
                  <w:tcW w:w="0" w:type="auto"/>
                </w:tcPr>
                <w:p w14:paraId="4B3765D2" w14:textId="77777777" w:rsidR="00DB6987" w:rsidRPr="00CF5354" w:rsidRDefault="00DB6987" w:rsidP="00A82C46">
                  <w:pPr>
                    <w:tabs>
                      <w:tab w:val="left" w:pos="540"/>
                    </w:tabs>
                    <w:rPr>
                      <w:rFonts w:ascii="Gilroy Light" w:hAnsi="Gilroy Light"/>
                      <w:sz w:val="40"/>
                    </w:rPr>
                  </w:pPr>
                  <w:r w:rsidRPr="00CF5354">
                    <w:rPr>
                      <w:rFonts w:ascii="Gilroy Light" w:hAnsi="Gilroy Light"/>
                      <w:sz w:val="40"/>
                    </w:rPr>
                    <w:t xml:space="preserve">_ _ _ </w:t>
                  </w:r>
                </w:p>
              </w:tc>
            </w:tr>
          </w:tbl>
          <w:p w14:paraId="5D5E3B0C" w14:textId="77777777" w:rsidR="004F4E97" w:rsidRPr="00CF5354" w:rsidRDefault="004F4E97" w:rsidP="004F4E97">
            <w:pPr>
              <w:tabs>
                <w:tab w:val="left" w:pos="1418"/>
                <w:tab w:val="left" w:pos="2340"/>
                <w:tab w:val="left" w:pos="5670"/>
                <w:tab w:val="left" w:pos="10773"/>
              </w:tabs>
              <w:ind w:right="113"/>
              <w:rPr>
                <w:rFonts w:ascii="Gilroy Light" w:hAnsi="Gilroy Light"/>
              </w:rPr>
            </w:pPr>
          </w:p>
          <w:p w14:paraId="030C211E" w14:textId="77777777" w:rsidR="00736CC1" w:rsidRPr="00CF5354" w:rsidRDefault="004F4E97" w:rsidP="004F4E97">
            <w:pPr>
              <w:tabs>
                <w:tab w:val="left" w:pos="1418"/>
                <w:tab w:val="left" w:pos="2340"/>
                <w:tab w:val="left" w:pos="5670"/>
                <w:tab w:val="left" w:pos="10773"/>
              </w:tabs>
              <w:ind w:right="113"/>
              <w:jc w:val="center"/>
              <w:rPr>
                <w:rFonts w:ascii="Gilroy Light" w:hAnsi="Gilroy Light"/>
              </w:rPr>
            </w:pPr>
            <w:r w:rsidRPr="00CF5354">
              <w:rPr>
                <w:rFonts w:ascii="Gilroy Light" w:hAnsi="Gilroy Light"/>
              </w:rPr>
              <w:t>Référence Unique du Mandat (RUM) – réservé au Sicsti CFTC :</w:t>
            </w: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736CC1" w:rsidRPr="00CF5354" w14:paraId="3F6864D5" w14:textId="77777777" w:rsidTr="004F4E97">
              <w:trPr>
                <w:trHeight w:val="442"/>
              </w:trPr>
              <w:tc>
                <w:tcPr>
                  <w:tcW w:w="10887" w:type="dxa"/>
                  <w:vAlign w:val="center"/>
                </w:tcPr>
                <w:p w14:paraId="035F22A4" w14:textId="77777777" w:rsidR="004F4E97" w:rsidRPr="00CF5354" w:rsidRDefault="004F4E97" w:rsidP="00736CC1">
                  <w:pPr>
                    <w:tabs>
                      <w:tab w:val="left" w:pos="1418"/>
                      <w:tab w:val="left" w:pos="2340"/>
                      <w:tab w:val="left" w:pos="5670"/>
                      <w:tab w:val="left" w:pos="10773"/>
                    </w:tabs>
                    <w:ind w:right="113"/>
                    <w:rPr>
                      <w:rFonts w:ascii="Gilroy Light" w:hAnsi="Gilroy Light"/>
                    </w:rPr>
                  </w:pPr>
                </w:p>
                <w:p w14:paraId="73C09D88" w14:textId="77777777" w:rsidR="00736CC1" w:rsidRPr="00CF5354" w:rsidRDefault="00736CC1" w:rsidP="00736CC1">
                  <w:pPr>
                    <w:tabs>
                      <w:tab w:val="left" w:pos="1418"/>
                      <w:tab w:val="left" w:pos="2340"/>
                      <w:tab w:val="left" w:pos="5670"/>
                      <w:tab w:val="left" w:pos="10773"/>
                    </w:tabs>
                    <w:ind w:right="113"/>
                    <w:rPr>
                      <w:rFonts w:ascii="Gilroy Light" w:hAnsi="Gilroy Light"/>
                    </w:rPr>
                  </w:pPr>
                </w:p>
              </w:tc>
            </w:tr>
          </w:tbl>
          <w:p w14:paraId="22F10271" w14:textId="77777777" w:rsidR="00736CC1" w:rsidRPr="00CF5354" w:rsidRDefault="00736CC1" w:rsidP="00DB6987">
            <w:pPr>
              <w:pStyle w:val="Comics"/>
              <w:ind w:left="-142" w:right="-185"/>
              <w:rPr>
                <w:rFonts w:ascii="Gilroy Light" w:hAnsi="Gilroy Light"/>
                <w:i w:val="0"/>
              </w:rPr>
            </w:pPr>
          </w:p>
        </w:tc>
      </w:tr>
    </w:tbl>
    <w:p w14:paraId="39E9F315" w14:textId="77777777" w:rsidR="00C364E4" w:rsidRPr="00CF5354" w:rsidRDefault="000E12AD">
      <w:pPr>
        <w:rPr>
          <w:rFonts w:ascii="Gilroy Light" w:hAnsi="Gilroy Light"/>
          <w:b/>
          <w:bCs/>
          <w:sz w:val="4"/>
          <w:szCs w:val="4"/>
        </w:rPr>
      </w:pPr>
      <w:r w:rsidRPr="00CF5354">
        <w:rPr>
          <w:rFonts w:ascii="Gilroy Light" w:hAnsi="Gilroy Light"/>
          <w:b/>
          <w:bCs/>
          <w:sz w:val="4"/>
          <w:szCs w:val="4"/>
        </w:rPr>
        <w:t>_</w:t>
      </w:r>
    </w:p>
    <w:p w14:paraId="5F1F3C0D" w14:textId="77777777" w:rsidR="00085CF3" w:rsidRPr="00CF5354" w:rsidRDefault="00085CF3" w:rsidP="009B19F8">
      <w:pPr>
        <w:pStyle w:val="Corpsdetexte"/>
        <w:ind w:left="709" w:firstLine="709"/>
        <w:rPr>
          <w:rFonts w:ascii="Gilroy Light" w:hAnsi="Gilroy Light"/>
          <w:b/>
          <w:sz w:val="12"/>
          <w:szCs w:val="28"/>
        </w:rPr>
      </w:pPr>
    </w:p>
    <w:p w14:paraId="4C4FAD3E" w14:textId="77777777" w:rsidR="006A3D5A" w:rsidRPr="00CF5354" w:rsidRDefault="001D2D65" w:rsidP="009B19F8">
      <w:pPr>
        <w:pStyle w:val="Corpsdetexte"/>
        <w:ind w:left="709" w:firstLine="709"/>
        <w:rPr>
          <w:rFonts w:ascii="Gilroy Light" w:hAnsi="Gilroy Light"/>
          <w:b/>
          <w:sz w:val="32"/>
        </w:rPr>
      </w:pPr>
      <w:r w:rsidRPr="00CF5354">
        <w:rPr>
          <w:rFonts w:ascii="Gilroy Light" w:hAnsi="Gilroy Light"/>
          <w:b/>
          <w:sz w:val="28"/>
          <w:szCs w:val="28"/>
        </w:rPr>
        <w:t>Date</w:t>
      </w:r>
      <w:r w:rsidRPr="00CF5354">
        <w:rPr>
          <w:rFonts w:ascii="Calibri" w:hAnsi="Calibri" w:cs="Calibri"/>
          <w:b/>
          <w:sz w:val="28"/>
          <w:szCs w:val="28"/>
        </w:rPr>
        <w:t> </w:t>
      </w:r>
      <w:r w:rsidRPr="00CF5354">
        <w:rPr>
          <w:rFonts w:ascii="Gilroy Light" w:hAnsi="Gilroy Light"/>
          <w:b/>
          <w:sz w:val="28"/>
          <w:szCs w:val="28"/>
        </w:rPr>
        <w:t>:</w:t>
      </w:r>
      <w:r w:rsidRPr="00CF5354">
        <w:rPr>
          <w:rFonts w:ascii="Gilroy Light" w:hAnsi="Gilroy Light"/>
          <w:b/>
          <w:sz w:val="32"/>
        </w:rPr>
        <w:t xml:space="preserve">                                </w:t>
      </w:r>
      <w:r w:rsidRPr="00CF5354">
        <w:rPr>
          <w:rFonts w:ascii="Gilroy Light" w:hAnsi="Gilroy Light"/>
          <w:b/>
          <w:sz w:val="28"/>
          <w:szCs w:val="28"/>
        </w:rPr>
        <w:t>Signature</w:t>
      </w:r>
      <w:r w:rsidRPr="00CF5354">
        <w:rPr>
          <w:rFonts w:ascii="Calibri" w:hAnsi="Calibri" w:cs="Calibri"/>
          <w:b/>
          <w:sz w:val="28"/>
          <w:szCs w:val="28"/>
        </w:rPr>
        <w:t> </w:t>
      </w:r>
      <w:r w:rsidRPr="00CF5354">
        <w:rPr>
          <w:rFonts w:ascii="Gilroy Light" w:hAnsi="Gilroy Light"/>
          <w:b/>
          <w:sz w:val="28"/>
          <w:szCs w:val="28"/>
        </w:rPr>
        <w:t>:</w:t>
      </w:r>
    </w:p>
    <w:p w14:paraId="27B5FA4B" w14:textId="77777777" w:rsidR="00085CF3" w:rsidRPr="00CF5354" w:rsidRDefault="00085CF3" w:rsidP="009B19F8">
      <w:pPr>
        <w:pStyle w:val="Corpsdetexte"/>
        <w:ind w:left="709" w:firstLine="709"/>
        <w:rPr>
          <w:rFonts w:ascii="Gilroy Light" w:hAnsi="Gilroy Light"/>
          <w:b/>
          <w:sz w:val="20"/>
          <w:szCs w:val="44"/>
        </w:rPr>
      </w:pPr>
    </w:p>
    <w:p w14:paraId="0B4FCFC3" w14:textId="4704147B" w:rsidR="006A3D5A" w:rsidRPr="00CF5354" w:rsidRDefault="00792394" w:rsidP="00AB7B45">
      <w:pPr>
        <w:tabs>
          <w:tab w:val="left" w:pos="1418"/>
        </w:tabs>
        <w:spacing w:line="300" w:lineRule="auto"/>
        <w:ind w:left="4536"/>
        <w:jc w:val="center"/>
        <w:rPr>
          <w:rFonts w:ascii="Gilroy ExtraBold" w:hAnsi="Gilroy ExtraBold"/>
          <w:b/>
          <w:bCs/>
          <w:color w:val="0638C4"/>
          <w:spacing w:val="20"/>
          <w:sz w:val="52"/>
          <w:szCs w:val="52"/>
        </w:rPr>
      </w:pPr>
      <w:r>
        <w:rPr>
          <w:noProof/>
        </w:rPr>
        <w:lastRenderedPageBreak/>
        <w:drawing>
          <wp:anchor distT="0" distB="0" distL="114300" distR="114300" simplePos="0" relativeHeight="251659264" behindDoc="0" locked="0" layoutInCell="1" allowOverlap="1" wp14:anchorId="0A323EDB" wp14:editId="1845C0D9">
            <wp:simplePos x="0" y="0"/>
            <wp:positionH relativeFrom="column">
              <wp:posOffset>-150495</wp:posOffset>
            </wp:positionH>
            <wp:positionV relativeFrom="paragraph">
              <wp:posOffset>0</wp:posOffset>
            </wp:positionV>
            <wp:extent cx="2619375" cy="26193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D5A" w:rsidRPr="00CF5354">
        <w:rPr>
          <w:rFonts w:ascii="Gilroy ExtraBold" w:hAnsi="Gilroy ExtraBold"/>
          <w:b/>
          <w:bCs/>
          <w:color w:val="0638C4"/>
          <w:spacing w:val="20"/>
          <w:sz w:val="48"/>
          <w:szCs w:val="48"/>
        </w:rPr>
        <w:t>SICSTI – CFTC</w:t>
      </w:r>
      <w:r w:rsidR="006A3D5A" w:rsidRPr="00CF5354">
        <w:rPr>
          <w:rFonts w:ascii="Gilroy ExtraBold" w:hAnsi="Gilroy ExtraBold"/>
          <w:b/>
          <w:bCs/>
          <w:color w:val="0638C4"/>
          <w:spacing w:val="20"/>
          <w:sz w:val="48"/>
          <w:szCs w:val="48"/>
        </w:rPr>
        <w:br/>
        <w:t>Cotisation annuell</w:t>
      </w:r>
      <w:r w:rsidR="00085CF3" w:rsidRPr="00CF5354">
        <w:rPr>
          <w:rFonts w:ascii="Gilroy ExtraBold" w:hAnsi="Gilroy ExtraBold"/>
          <w:b/>
          <w:bCs/>
          <w:color w:val="0638C4"/>
          <w:spacing w:val="20"/>
          <w:sz w:val="48"/>
          <w:szCs w:val="48"/>
        </w:rPr>
        <w:t>e</w:t>
      </w:r>
    </w:p>
    <w:p w14:paraId="0FE22E61" w14:textId="77777777" w:rsidR="006A3D5A" w:rsidRDefault="006A3D5A" w:rsidP="00AB7B45">
      <w:pPr>
        <w:tabs>
          <w:tab w:val="left" w:pos="1418"/>
          <w:tab w:val="left" w:pos="5670"/>
        </w:tabs>
        <w:rPr>
          <w:rFonts w:ascii="Comic Sans MS" w:hAnsi="Comic Sans MS"/>
          <w:sz w:val="26"/>
        </w:rPr>
      </w:pPr>
    </w:p>
    <w:p w14:paraId="7319FE1A" w14:textId="77777777" w:rsidR="00AB7B45" w:rsidRPr="00CF5354" w:rsidRDefault="006A3D5A" w:rsidP="00AB7B45">
      <w:pPr>
        <w:pStyle w:val="Corpsdetexte"/>
        <w:ind w:left="4320"/>
        <w:jc w:val="both"/>
        <w:rPr>
          <w:rFonts w:ascii="Gilroy Light" w:hAnsi="Gilroy Light"/>
          <w:bCs/>
          <w:i w:val="0"/>
          <w:spacing w:val="10"/>
        </w:rPr>
      </w:pPr>
      <w:r w:rsidRPr="00CF5354">
        <w:rPr>
          <w:rFonts w:ascii="Gilroy Light" w:hAnsi="Gilroy Light"/>
          <w:bCs/>
          <w:i w:val="0"/>
          <w:spacing w:val="10"/>
        </w:rPr>
        <w:t xml:space="preserve">La cotisation manifeste concrètement l’adhésion à </w:t>
      </w:r>
      <w:smartTag w:uri="urn:schemas-microsoft-com:office:smarttags" w:element="PersonName">
        <w:smartTagPr>
          <w:attr w:name="ProductID" w:val="la CFTC. Elle"/>
        </w:smartTagPr>
        <w:r w:rsidRPr="00CF5354">
          <w:rPr>
            <w:rFonts w:ascii="Gilroy Light" w:hAnsi="Gilroy Light"/>
            <w:bCs/>
            <w:i w:val="0"/>
            <w:spacing w:val="10"/>
          </w:rPr>
          <w:t>la CFTC. Elle</w:t>
        </w:r>
      </w:smartTag>
      <w:r w:rsidRPr="00CF5354">
        <w:rPr>
          <w:rFonts w:ascii="Gilroy Light" w:hAnsi="Gilroy Light"/>
          <w:bCs/>
          <w:i w:val="0"/>
          <w:spacing w:val="10"/>
        </w:rPr>
        <w:t xml:space="preserve"> est due chaque année. Elle sert à financer les </w:t>
      </w:r>
      <w:r w:rsidR="00AB7B45" w:rsidRPr="00CF5354">
        <w:rPr>
          <w:rFonts w:ascii="Gilroy Light" w:hAnsi="Gilroy Light"/>
          <w:bCs/>
          <w:i w:val="0"/>
          <w:spacing w:val="10"/>
        </w:rPr>
        <w:t>actions du syndicat.</w:t>
      </w:r>
      <w:r w:rsidRPr="00CF5354">
        <w:rPr>
          <w:rFonts w:ascii="Gilroy Light" w:hAnsi="Gilroy Light"/>
          <w:bCs/>
          <w:i w:val="0"/>
          <w:spacing w:val="10"/>
        </w:rPr>
        <w:t xml:space="preserve"> </w:t>
      </w:r>
      <w:r w:rsidR="00AB7B45" w:rsidRPr="00CF5354">
        <w:rPr>
          <w:rFonts w:ascii="Gilroy Light" w:hAnsi="Gilroy Light"/>
          <w:bCs/>
          <w:i w:val="0"/>
          <w:spacing w:val="10"/>
        </w:rPr>
        <w:t xml:space="preserve">Vous trouverez sur le site </w:t>
      </w:r>
      <w:r w:rsidR="00822588" w:rsidRPr="00CF5354">
        <w:rPr>
          <w:rFonts w:ascii="Gilroy Light" w:hAnsi="Gilroy Light"/>
          <w:bCs/>
          <w:i w:val="0"/>
          <w:spacing w:val="10"/>
        </w:rPr>
        <w:t xml:space="preserve">des </w:t>
      </w:r>
      <w:r w:rsidR="00AB7B45" w:rsidRPr="00CF5354">
        <w:rPr>
          <w:rFonts w:ascii="Gilroy Light" w:hAnsi="Gilroy Light"/>
          <w:bCs/>
          <w:i w:val="0"/>
          <w:spacing w:val="10"/>
        </w:rPr>
        <w:t>adhérents</w:t>
      </w:r>
      <w:r w:rsidR="00822588" w:rsidRPr="00CF5354">
        <w:rPr>
          <w:rFonts w:ascii="Gilroy Light" w:hAnsi="Gilroy Light"/>
          <w:bCs/>
          <w:i w:val="0"/>
          <w:spacing w:val="10"/>
        </w:rPr>
        <w:t xml:space="preserve"> du Syndicat </w:t>
      </w:r>
      <w:r w:rsidR="00AB7B45" w:rsidRPr="00CF5354">
        <w:rPr>
          <w:rFonts w:ascii="Gilroy Light" w:hAnsi="Gilroy Light"/>
          <w:bCs/>
          <w:i w:val="0"/>
          <w:spacing w:val="10"/>
        </w:rPr>
        <w:t>(</w:t>
      </w:r>
      <w:hyperlink r:id="rId9" w:history="1">
        <w:r w:rsidR="00AB7B45" w:rsidRPr="00CF5354">
          <w:rPr>
            <w:rStyle w:val="Lienhypertexte"/>
            <w:rFonts w:ascii="Gilroy Light" w:hAnsi="Gilroy Light"/>
            <w:spacing w:val="10"/>
          </w:rPr>
          <w:t>http://adherent.sicti.fr</w:t>
        </w:r>
      </w:hyperlink>
      <w:r w:rsidR="00AB7B45" w:rsidRPr="00CF5354">
        <w:rPr>
          <w:rFonts w:ascii="Gilroy Light" w:hAnsi="Gilroy Light"/>
          <w:bCs/>
          <w:i w:val="0"/>
          <w:spacing w:val="10"/>
        </w:rPr>
        <w:t>) le détail de répartition de cette cotisation</w:t>
      </w:r>
      <w:r w:rsidR="00822588" w:rsidRPr="00CF5354">
        <w:rPr>
          <w:rFonts w:ascii="Gilroy Light" w:hAnsi="Gilroy Light"/>
          <w:bCs/>
          <w:i w:val="0"/>
          <w:spacing w:val="10"/>
        </w:rPr>
        <w:t xml:space="preserve"> vers les différentes structures de la CFTC</w:t>
      </w:r>
      <w:r w:rsidR="00AB7B45" w:rsidRPr="00CF5354">
        <w:rPr>
          <w:rFonts w:ascii="Gilroy Light" w:hAnsi="Gilroy Light"/>
          <w:bCs/>
          <w:i w:val="0"/>
          <w:spacing w:val="10"/>
        </w:rPr>
        <w:t xml:space="preserve"> </w:t>
      </w:r>
      <w:r w:rsidR="00822588" w:rsidRPr="00CF5354">
        <w:rPr>
          <w:rFonts w:ascii="Gilroy Light" w:hAnsi="Gilroy Light"/>
          <w:bCs/>
          <w:i w:val="0"/>
          <w:spacing w:val="10"/>
        </w:rPr>
        <w:t>et son emploi au SICSTI.</w:t>
      </w:r>
      <w:r w:rsidR="00815451">
        <w:rPr>
          <w:rFonts w:ascii="Gilroy Light" w:hAnsi="Gilroy Light"/>
          <w:bCs/>
          <w:i w:val="0"/>
          <w:spacing w:val="10"/>
        </w:rPr>
        <w:t xml:space="preserve"> </w:t>
      </w:r>
      <w:r w:rsidR="00815451" w:rsidRPr="00CF5354">
        <w:rPr>
          <w:rFonts w:ascii="Gilroy Light" w:hAnsi="Gilroy Light"/>
          <w:bCs/>
          <w:i w:val="0"/>
          <w:spacing w:val="10"/>
        </w:rPr>
        <w:t>Les comptes du syndicat sont publiés chaque année au journal officiel.</w:t>
      </w:r>
    </w:p>
    <w:p w14:paraId="4736147F" w14:textId="77777777" w:rsidR="00AF41ED" w:rsidRDefault="00AF41ED" w:rsidP="006A3D5A">
      <w:pPr>
        <w:pStyle w:val="Corpsdetexte"/>
        <w:rPr>
          <w:rFonts w:ascii="Comic Sans MS" w:hAnsi="Comic Sans MS"/>
          <w:bCs/>
          <w:i w:val="0"/>
          <w:spacing w:val="10"/>
        </w:rPr>
      </w:pPr>
    </w:p>
    <w:p w14:paraId="00BD1918" w14:textId="77777777" w:rsidR="00DC712E" w:rsidRDefault="00DC712E" w:rsidP="00CF5354">
      <w:pPr>
        <w:pStyle w:val="Corpsdetexte"/>
        <w:jc w:val="both"/>
        <w:rPr>
          <w:rFonts w:ascii="Gilroy Light" w:hAnsi="Gilroy Light"/>
          <w:bCs/>
          <w:i w:val="0"/>
          <w:spacing w:val="10"/>
        </w:rPr>
      </w:pPr>
    </w:p>
    <w:p w14:paraId="71784FBC" w14:textId="77777777" w:rsidR="00822588" w:rsidRPr="00DC712E" w:rsidRDefault="00822588" w:rsidP="006A3D5A">
      <w:pPr>
        <w:pStyle w:val="Corpsdetexte"/>
        <w:rPr>
          <w:rFonts w:ascii="Gilroy Light" w:hAnsi="Gilroy Light"/>
          <w:b/>
          <w:bCs/>
          <w:i w:val="0"/>
          <w:color w:val="4472C4"/>
          <w:spacing w:val="10"/>
          <w:sz w:val="28"/>
        </w:rPr>
      </w:pPr>
      <w:r w:rsidRPr="00DC712E">
        <w:rPr>
          <w:rFonts w:ascii="Gilroy Light" w:hAnsi="Gilroy Light"/>
          <w:b/>
          <w:bCs/>
          <w:i w:val="0"/>
          <w:color w:val="4472C4"/>
          <w:spacing w:val="10"/>
          <w:sz w:val="28"/>
        </w:rPr>
        <w:t>Montants de la cotisation selon le statut</w:t>
      </w:r>
      <w:r w:rsidRPr="00DC712E">
        <w:rPr>
          <w:rFonts w:ascii="Calibri" w:hAnsi="Calibri" w:cs="Calibri"/>
          <w:b/>
          <w:bCs/>
          <w:i w:val="0"/>
          <w:color w:val="4472C4"/>
          <w:spacing w:val="10"/>
          <w:sz w:val="28"/>
        </w:rPr>
        <w:t> </w:t>
      </w:r>
      <w:r w:rsidRPr="00DC712E">
        <w:rPr>
          <w:rFonts w:ascii="Gilroy Light" w:hAnsi="Gilroy Light"/>
          <w:b/>
          <w:bCs/>
          <w:i w:val="0"/>
          <w:color w:val="4472C4"/>
          <w:spacing w:val="10"/>
          <w:sz w:val="28"/>
        </w:rPr>
        <w:t xml:space="preserve">: </w:t>
      </w:r>
    </w:p>
    <w:tbl>
      <w:tblPr>
        <w:tblW w:w="0" w:type="auto"/>
        <w:tblBorders>
          <w:top w:val="single" w:sz="4" w:space="0" w:color="auto"/>
          <w:left w:val="single" w:sz="4" w:space="0" w:color="auto"/>
          <w:bottom w:val="single" w:sz="4" w:space="0" w:color="auto"/>
          <w:right w:val="dashSmallGap"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86"/>
        <w:gridCol w:w="2353"/>
        <w:gridCol w:w="2081"/>
        <w:gridCol w:w="2358"/>
        <w:gridCol w:w="1785"/>
      </w:tblGrid>
      <w:tr w:rsidR="00412F4C" w:rsidRPr="00CF5354" w14:paraId="0499C415" w14:textId="77777777" w:rsidTr="003E6DE9">
        <w:trPr>
          <w:trHeight w:val="655"/>
        </w:trPr>
        <w:tc>
          <w:tcPr>
            <w:tcW w:w="2213" w:type="dxa"/>
            <w:tcBorders>
              <w:right w:val="dashSmallGap" w:sz="4" w:space="0" w:color="auto"/>
            </w:tcBorders>
            <w:vAlign w:val="center"/>
          </w:tcPr>
          <w:p w14:paraId="2F97CAF9" w14:textId="77777777" w:rsidR="00412F4C" w:rsidRPr="00CF5354" w:rsidRDefault="00C127A9"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216</w:t>
            </w:r>
            <w:r w:rsidR="00412F4C" w:rsidRPr="00CF5354">
              <w:rPr>
                <w:rFonts w:ascii="Gilroy Light" w:hAnsi="Gilroy Light"/>
                <w:b/>
                <w:i w:val="0"/>
                <w:color w:val="984806"/>
                <w:spacing w:val="10"/>
                <w:sz w:val="28"/>
                <w:szCs w:val="28"/>
              </w:rPr>
              <w:t xml:space="preserve"> €</w:t>
            </w:r>
          </w:p>
          <w:p w14:paraId="6D527238" w14:textId="77777777" w:rsidR="00412F4C" w:rsidRPr="00CF5354" w:rsidRDefault="00412F4C" w:rsidP="00412F4C">
            <w:pPr>
              <w:pStyle w:val="Corpsdetexte"/>
              <w:jc w:val="center"/>
              <w:rPr>
                <w:rFonts w:ascii="Gilroy Light" w:hAnsi="Gilroy Light"/>
                <w:b/>
                <w:i w:val="0"/>
                <w:color w:val="984806"/>
                <w:spacing w:val="10"/>
              </w:rPr>
            </w:pPr>
            <w:r w:rsidRPr="00CF5354">
              <w:rPr>
                <w:rFonts w:ascii="Gilroy Light" w:hAnsi="Gilroy Light"/>
                <w:b/>
                <w:bCs/>
                <w:i w:val="0"/>
                <w:color w:val="984806"/>
                <w:spacing w:val="10"/>
              </w:rPr>
              <w:t>Cadres</w:t>
            </w:r>
          </w:p>
        </w:tc>
        <w:tc>
          <w:tcPr>
            <w:tcW w:w="2384" w:type="dxa"/>
            <w:tcBorders>
              <w:left w:val="dashSmallGap" w:sz="4" w:space="0" w:color="auto"/>
            </w:tcBorders>
            <w:vAlign w:val="center"/>
          </w:tcPr>
          <w:p w14:paraId="0EF4BE4A" w14:textId="77777777" w:rsidR="00412F4C" w:rsidRPr="00CF5354" w:rsidRDefault="00C127A9"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132</w:t>
            </w:r>
            <w:r w:rsidR="00412F4C" w:rsidRPr="00CF5354">
              <w:rPr>
                <w:rFonts w:ascii="Gilroy Light" w:hAnsi="Gilroy Light"/>
                <w:b/>
                <w:i w:val="0"/>
                <w:color w:val="984806"/>
                <w:spacing w:val="10"/>
                <w:sz w:val="28"/>
                <w:szCs w:val="28"/>
              </w:rPr>
              <w:t xml:space="preserve"> €</w:t>
            </w:r>
          </w:p>
          <w:p w14:paraId="5E34DEBE"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bCs/>
                <w:i w:val="0"/>
                <w:color w:val="984806"/>
                <w:spacing w:val="10"/>
              </w:rPr>
              <w:t>Non Cadres</w:t>
            </w:r>
          </w:p>
        </w:tc>
        <w:tc>
          <w:tcPr>
            <w:tcW w:w="2105" w:type="dxa"/>
            <w:tcBorders>
              <w:right w:val="dashSmallGap" w:sz="4" w:space="0" w:color="auto"/>
            </w:tcBorders>
            <w:vAlign w:val="center"/>
          </w:tcPr>
          <w:p w14:paraId="2D521244" w14:textId="77777777" w:rsidR="00412F4C" w:rsidRPr="00CF5354" w:rsidRDefault="00325934" w:rsidP="00412F4C">
            <w:pPr>
              <w:pStyle w:val="Corpsdetexte"/>
              <w:jc w:val="center"/>
              <w:rPr>
                <w:rFonts w:ascii="Gilroy Light" w:hAnsi="Gilroy Light"/>
                <w:b/>
                <w:bCs/>
                <w:i w:val="0"/>
                <w:color w:val="984806"/>
                <w:spacing w:val="10"/>
                <w:sz w:val="28"/>
                <w:szCs w:val="28"/>
              </w:rPr>
            </w:pPr>
            <w:r w:rsidRPr="00CF5354">
              <w:rPr>
                <w:rFonts w:ascii="Gilroy Light" w:hAnsi="Gilroy Light"/>
                <w:b/>
                <w:i w:val="0"/>
                <w:color w:val="984806"/>
                <w:spacing w:val="10"/>
                <w:sz w:val="28"/>
                <w:szCs w:val="28"/>
              </w:rPr>
              <w:t>108</w:t>
            </w:r>
            <w:r w:rsidR="00412F4C" w:rsidRPr="00CF5354">
              <w:rPr>
                <w:rFonts w:ascii="Gilroy Light" w:hAnsi="Gilroy Light"/>
                <w:b/>
                <w:i w:val="0"/>
                <w:color w:val="984806"/>
                <w:spacing w:val="10"/>
                <w:sz w:val="28"/>
                <w:szCs w:val="28"/>
              </w:rPr>
              <w:t xml:space="preserve"> €</w:t>
            </w:r>
          </w:p>
          <w:p w14:paraId="40937C1E" w14:textId="77777777" w:rsidR="00412F4C" w:rsidRPr="00CF5354" w:rsidRDefault="00412F4C" w:rsidP="00412F4C">
            <w:pPr>
              <w:pStyle w:val="Corpsdetexte"/>
              <w:ind w:left="-82" w:right="-108"/>
              <w:jc w:val="center"/>
              <w:rPr>
                <w:rFonts w:ascii="Gilroy Light" w:hAnsi="Gilroy Light"/>
                <w:b/>
                <w:i w:val="0"/>
                <w:color w:val="984806"/>
                <w:spacing w:val="10"/>
              </w:rPr>
            </w:pPr>
            <w:r w:rsidRPr="00CF5354">
              <w:rPr>
                <w:rFonts w:ascii="Gilroy Light" w:hAnsi="Gilroy Light"/>
                <w:b/>
                <w:bCs/>
                <w:i w:val="0"/>
                <w:color w:val="984806"/>
                <w:spacing w:val="10"/>
                <w:szCs w:val="20"/>
              </w:rPr>
              <w:t>Cadres</w:t>
            </w:r>
            <w:r w:rsidR="00051262" w:rsidRPr="00CF5354">
              <w:rPr>
                <w:rFonts w:ascii="Gilroy Light" w:hAnsi="Gilroy Light"/>
                <w:b/>
                <w:bCs/>
                <w:i w:val="0"/>
                <w:color w:val="984806"/>
                <w:spacing w:val="10"/>
                <w:sz w:val="20"/>
                <w:szCs w:val="20"/>
              </w:rPr>
              <w:br/>
            </w:r>
            <w:r w:rsidRPr="00CF5354">
              <w:rPr>
                <w:rFonts w:ascii="Gilroy Light" w:hAnsi="Gilroy Light"/>
                <w:b/>
                <w:bCs/>
                <w:i w:val="0"/>
                <w:color w:val="984806"/>
                <w:spacing w:val="10"/>
                <w:sz w:val="20"/>
                <w:szCs w:val="20"/>
              </w:rPr>
              <w:t>retraités ou chômeurs</w:t>
            </w:r>
          </w:p>
        </w:tc>
        <w:tc>
          <w:tcPr>
            <w:tcW w:w="2386" w:type="dxa"/>
            <w:tcBorders>
              <w:left w:val="dashSmallGap" w:sz="4" w:space="0" w:color="auto"/>
            </w:tcBorders>
            <w:vAlign w:val="center"/>
          </w:tcPr>
          <w:p w14:paraId="750D5453" w14:textId="77777777" w:rsidR="00412F4C" w:rsidRPr="00CF5354" w:rsidRDefault="00325934"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66</w:t>
            </w:r>
            <w:r w:rsidR="00412F4C" w:rsidRPr="00CF5354">
              <w:rPr>
                <w:rFonts w:ascii="Gilroy Light" w:hAnsi="Gilroy Light"/>
                <w:b/>
                <w:i w:val="0"/>
                <w:color w:val="984806"/>
                <w:spacing w:val="10"/>
                <w:sz w:val="28"/>
                <w:szCs w:val="28"/>
              </w:rPr>
              <w:t xml:space="preserve"> €</w:t>
            </w:r>
          </w:p>
          <w:p w14:paraId="1B68F4A8" w14:textId="77777777" w:rsidR="00412F4C" w:rsidRPr="00CF5354" w:rsidRDefault="00412F4C" w:rsidP="00051262">
            <w:pPr>
              <w:pStyle w:val="Corpsdetexte"/>
              <w:jc w:val="center"/>
              <w:rPr>
                <w:rFonts w:ascii="Gilroy Light" w:hAnsi="Gilroy Light"/>
                <w:b/>
                <w:bCs/>
                <w:i w:val="0"/>
                <w:color w:val="984806"/>
                <w:spacing w:val="10"/>
                <w:sz w:val="28"/>
                <w:szCs w:val="28"/>
              </w:rPr>
            </w:pPr>
            <w:r w:rsidRPr="00CF5354">
              <w:rPr>
                <w:rFonts w:ascii="Gilroy Light" w:hAnsi="Gilroy Light"/>
                <w:b/>
                <w:bCs/>
                <w:i w:val="0"/>
                <w:color w:val="984806"/>
                <w:spacing w:val="10"/>
                <w:szCs w:val="20"/>
              </w:rPr>
              <w:t>Non cadres</w:t>
            </w:r>
            <w:r w:rsidR="00051262" w:rsidRPr="00CF5354">
              <w:rPr>
                <w:rFonts w:ascii="Gilroy Light" w:hAnsi="Gilroy Light"/>
                <w:b/>
                <w:bCs/>
                <w:i w:val="0"/>
                <w:color w:val="984806"/>
                <w:spacing w:val="10"/>
                <w:sz w:val="20"/>
                <w:szCs w:val="20"/>
              </w:rPr>
              <w:br/>
            </w:r>
            <w:r w:rsidRPr="00CF5354">
              <w:rPr>
                <w:rFonts w:ascii="Gilroy Light" w:hAnsi="Gilroy Light"/>
                <w:b/>
                <w:bCs/>
                <w:i w:val="0"/>
                <w:color w:val="984806"/>
                <w:spacing w:val="10"/>
                <w:sz w:val="20"/>
                <w:szCs w:val="20"/>
              </w:rPr>
              <w:t>retraités ou chômeurs</w:t>
            </w:r>
          </w:p>
        </w:tc>
        <w:tc>
          <w:tcPr>
            <w:tcW w:w="1799" w:type="dxa"/>
            <w:tcBorders>
              <w:left w:val="dashSmallGap" w:sz="4" w:space="0" w:color="auto"/>
            </w:tcBorders>
            <w:vAlign w:val="center"/>
          </w:tcPr>
          <w:p w14:paraId="247E984A"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40 €</w:t>
            </w:r>
          </w:p>
          <w:p w14:paraId="27A51EC2"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0"/>
                <w:szCs w:val="28"/>
              </w:rPr>
              <w:t xml:space="preserve">-35 ans </w:t>
            </w:r>
            <w:r w:rsidR="00051262" w:rsidRPr="00CF5354">
              <w:rPr>
                <w:rFonts w:ascii="Gilroy Light" w:hAnsi="Gilroy Light"/>
                <w:b/>
                <w:i w:val="0"/>
                <w:color w:val="984806"/>
                <w:spacing w:val="10"/>
                <w:sz w:val="20"/>
                <w:szCs w:val="28"/>
              </w:rPr>
              <w:t xml:space="preserve">forfait </w:t>
            </w:r>
            <w:r w:rsidRPr="00CF5354">
              <w:rPr>
                <w:rFonts w:ascii="Gilroy Light" w:hAnsi="Gilroy Light"/>
                <w:b/>
                <w:i w:val="0"/>
                <w:color w:val="984806"/>
                <w:spacing w:val="10"/>
                <w:sz w:val="20"/>
                <w:szCs w:val="28"/>
              </w:rPr>
              <w:t>première année d’adhésion</w:t>
            </w:r>
          </w:p>
        </w:tc>
      </w:tr>
      <w:tr w:rsidR="00054631" w:rsidRPr="00CF5354" w14:paraId="1068C4D0" w14:textId="77777777" w:rsidTr="003E6DE9">
        <w:trPr>
          <w:trHeight w:val="655"/>
        </w:trPr>
        <w:tc>
          <w:tcPr>
            <w:tcW w:w="2213" w:type="dxa"/>
            <w:tcBorders>
              <w:right w:val="dashSmallGap" w:sz="4" w:space="0" w:color="auto"/>
            </w:tcBorders>
            <w:vAlign w:val="center"/>
          </w:tcPr>
          <w:p w14:paraId="1A0417AC"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054631" w:rsidRPr="00CF5354">
              <w:rPr>
                <w:rFonts w:ascii="Gilroy Light" w:hAnsi="Gilroy Light"/>
                <w:i w:val="0"/>
                <w:color w:val="984806"/>
                <w:spacing w:val="10"/>
                <w:sz w:val="22"/>
                <w:szCs w:val="28"/>
              </w:rPr>
              <w:t>6 € / mois</w:t>
            </w:r>
            <w:r>
              <w:rPr>
                <w:rFonts w:ascii="Gilroy Light" w:hAnsi="Gilroy Light"/>
                <w:i w:val="0"/>
                <w:color w:val="984806"/>
                <w:spacing w:val="10"/>
                <w:sz w:val="22"/>
                <w:szCs w:val="28"/>
              </w:rPr>
              <w:t xml:space="preserve"> (*)</w:t>
            </w:r>
          </w:p>
        </w:tc>
        <w:tc>
          <w:tcPr>
            <w:tcW w:w="2384" w:type="dxa"/>
            <w:tcBorders>
              <w:left w:val="dashSmallGap" w:sz="4" w:space="0" w:color="auto"/>
            </w:tcBorders>
            <w:vAlign w:val="center"/>
          </w:tcPr>
          <w:p w14:paraId="2A0CE43F"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054631" w:rsidRPr="00CF5354">
              <w:rPr>
                <w:rFonts w:ascii="Gilroy Light" w:hAnsi="Gilroy Light"/>
                <w:i w:val="0"/>
                <w:color w:val="984806"/>
                <w:spacing w:val="10"/>
                <w:sz w:val="22"/>
                <w:szCs w:val="28"/>
              </w:rPr>
              <w:t>3,66</w:t>
            </w:r>
            <w:r w:rsidR="00AD6766" w:rsidRPr="00CF5354">
              <w:rPr>
                <w:rFonts w:ascii="Gilroy Light" w:hAnsi="Gilroy Light"/>
                <w:i w:val="0"/>
                <w:color w:val="984806"/>
                <w:spacing w:val="10"/>
                <w:sz w:val="22"/>
                <w:szCs w:val="28"/>
              </w:rPr>
              <w:t xml:space="preserve"> </w:t>
            </w:r>
            <w:r w:rsidR="00054631" w:rsidRPr="00CF5354">
              <w:rPr>
                <w:rFonts w:ascii="Gilroy Light" w:hAnsi="Gilroy Light"/>
                <w:i w:val="0"/>
                <w:color w:val="984806"/>
                <w:spacing w:val="10"/>
                <w:sz w:val="22"/>
                <w:szCs w:val="28"/>
              </w:rPr>
              <w:t>€ / mois</w:t>
            </w:r>
            <w:r>
              <w:rPr>
                <w:rFonts w:ascii="Gilroy Light" w:hAnsi="Gilroy Light"/>
                <w:i w:val="0"/>
                <w:color w:val="984806"/>
                <w:spacing w:val="10"/>
                <w:sz w:val="22"/>
                <w:szCs w:val="28"/>
              </w:rPr>
              <w:t xml:space="preserve"> (*)</w:t>
            </w:r>
          </w:p>
        </w:tc>
        <w:tc>
          <w:tcPr>
            <w:tcW w:w="2105" w:type="dxa"/>
            <w:tcBorders>
              <w:right w:val="dashSmallGap" w:sz="4" w:space="0" w:color="auto"/>
            </w:tcBorders>
            <w:vAlign w:val="center"/>
          </w:tcPr>
          <w:p w14:paraId="4B9D18A8"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3 € / mois</w:t>
            </w:r>
            <w:r>
              <w:rPr>
                <w:rFonts w:ascii="Gilroy Light" w:hAnsi="Gilroy Light"/>
                <w:i w:val="0"/>
                <w:color w:val="984806"/>
                <w:spacing w:val="10"/>
                <w:sz w:val="22"/>
                <w:szCs w:val="28"/>
              </w:rPr>
              <w:t xml:space="preserve"> (*)</w:t>
            </w:r>
          </w:p>
        </w:tc>
        <w:tc>
          <w:tcPr>
            <w:tcW w:w="2386" w:type="dxa"/>
            <w:tcBorders>
              <w:left w:val="dashSmallGap" w:sz="4" w:space="0" w:color="auto"/>
            </w:tcBorders>
            <w:vAlign w:val="center"/>
          </w:tcPr>
          <w:p w14:paraId="64C7C1B7"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1,83 € /mois</w:t>
            </w:r>
            <w:r>
              <w:rPr>
                <w:rFonts w:ascii="Gilroy Light" w:hAnsi="Gilroy Light"/>
                <w:i w:val="0"/>
                <w:color w:val="984806"/>
                <w:spacing w:val="10"/>
                <w:sz w:val="22"/>
                <w:szCs w:val="28"/>
              </w:rPr>
              <w:t xml:space="preserve"> (*)</w:t>
            </w:r>
          </w:p>
        </w:tc>
        <w:tc>
          <w:tcPr>
            <w:tcW w:w="1799" w:type="dxa"/>
            <w:tcBorders>
              <w:left w:val="dashSmallGap" w:sz="4" w:space="0" w:color="auto"/>
            </w:tcBorders>
            <w:vAlign w:val="center"/>
          </w:tcPr>
          <w:p w14:paraId="5E5F7DC5"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13</w:t>
            </w:r>
            <w:r w:rsidR="00AD6766" w:rsidRPr="00CF5354">
              <w:rPr>
                <w:rFonts w:ascii="Calibri" w:hAnsi="Calibri" w:cs="Calibri"/>
                <w:i w:val="0"/>
                <w:color w:val="984806"/>
                <w:spacing w:val="10"/>
                <w:sz w:val="22"/>
                <w:szCs w:val="28"/>
              </w:rPr>
              <w:t> </w:t>
            </w:r>
            <w:r w:rsidR="00AD6766" w:rsidRPr="00CF5354">
              <w:rPr>
                <w:rFonts w:ascii="Gilroy Light" w:hAnsi="Gilroy Light"/>
                <w:i w:val="0"/>
                <w:color w:val="984806"/>
                <w:spacing w:val="10"/>
                <w:sz w:val="22"/>
                <w:szCs w:val="28"/>
              </w:rPr>
              <w:t xml:space="preserve">,3 </w:t>
            </w:r>
            <w:r w:rsidR="00AD6766" w:rsidRPr="00CF5354">
              <w:rPr>
                <w:rFonts w:ascii="Gilroy Light" w:hAnsi="Gilroy Light" w:cs="Gilroy Light"/>
                <w:i w:val="0"/>
                <w:color w:val="984806"/>
                <w:spacing w:val="10"/>
                <w:sz w:val="22"/>
                <w:szCs w:val="28"/>
              </w:rPr>
              <w:t>€</w:t>
            </w:r>
            <w:r>
              <w:rPr>
                <w:rFonts w:ascii="Gilroy Light" w:hAnsi="Gilroy Light" w:cs="Gilroy Light"/>
                <w:i w:val="0"/>
                <w:color w:val="984806"/>
                <w:spacing w:val="10"/>
                <w:sz w:val="22"/>
                <w:szCs w:val="28"/>
              </w:rPr>
              <w:t xml:space="preserve"> (*)</w:t>
            </w:r>
          </w:p>
        </w:tc>
      </w:tr>
      <w:tr w:rsidR="00B8596B" w:rsidRPr="00CF5354" w14:paraId="7472D3C6" w14:textId="77777777" w:rsidTr="003E6DE9">
        <w:trPr>
          <w:trHeight w:val="400"/>
        </w:trPr>
        <w:tc>
          <w:tcPr>
            <w:tcW w:w="10887" w:type="dxa"/>
            <w:gridSpan w:val="5"/>
          </w:tcPr>
          <w:p w14:paraId="1E5315AA" w14:textId="77777777" w:rsidR="00B8596B" w:rsidRPr="00CF5354" w:rsidRDefault="00B8596B" w:rsidP="003E6DE9">
            <w:pPr>
              <w:pStyle w:val="Corpsdetexte"/>
              <w:jc w:val="center"/>
              <w:rPr>
                <w:rFonts w:ascii="Gilroy Light" w:hAnsi="Gilroy Light"/>
                <w:b/>
                <w:i w:val="0"/>
                <w:color w:val="984806"/>
                <w:spacing w:val="10"/>
              </w:rPr>
            </w:pPr>
            <w:r w:rsidRPr="00CF5354">
              <w:rPr>
                <w:rFonts w:ascii="Gilroy Light" w:hAnsi="Gilroy Light"/>
                <w:b/>
                <w:i w:val="0"/>
                <w:color w:val="984806"/>
                <w:spacing w:val="10"/>
              </w:rPr>
              <w:t>Temps partiel</w:t>
            </w:r>
            <w:r w:rsidRPr="00CF5354">
              <w:rPr>
                <w:rFonts w:ascii="Calibri" w:hAnsi="Calibri" w:cs="Calibri"/>
                <w:b/>
                <w:i w:val="0"/>
                <w:color w:val="984806"/>
                <w:spacing w:val="10"/>
              </w:rPr>
              <w:t> </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0"/>
                <w:szCs w:val="20"/>
              </w:rPr>
              <w:t>Cadres et Non cadres bénéficient dans ce cas d’une cotisation proratisée (à partir de 50%)</w:t>
            </w:r>
          </w:p>
        </w:tc>
      </w:tr>
      <w:tr w:rsidR="00B8596B" w:rsidRPr="00CF5354" w14:paraId="715961E4" w14:textId="77777777" w:rsidTr="003E6DE9">
        <w:trPr>
          <w:trHeight w:val="492"/>
        </w:trPr>
        <w:tc>
          <w:tcPr>
            <w:tcW w:w="10887" w:type="dxa"/>
            <w:gridSpan w:val="5"/>
          </w:tcPr>
          <w:p w14:paraId="74335BE5" w14:textId="77777777" w:rsidR="00B8596B" w:rsidRPr="00CF5354" w:rsidRDefault="00B8596B" w:rsidP="003E6DE9">
            <w:pPr>
              <w:pStyle w:val="Corpsdetexte"/>
              <w:jc w:val="center"/>
              <w:rPr>
                <w:rFonts w:ascii="Gilroy Light" w:hAnsi="Gilroy Light"/>
                <w:b/>
                <w:i w:val="0"/>
                <w:color w:val="984806"/>
                <w:spacing w:val="10"/>
              </w:rPr>
            </w:pPr>
            <w:r w:rsidRPr="00CF5354">
              <w:rPr>
                <w:rFonts w:ascii="Gilroy Light" w:hAnsi="Gilroy Light"/>
                <w:b/>
                <w:i w:val="0"/>
                <w:color w:val="984806"/>
                <w:spacing w:val="10"/>
              </w:rPr>
              <w:t>Cotisation de solidarité</w:t>
            </w:r>
            <w:r w:rsidRPr="00CF5354">
              <w:rPr>
                <w:rFonts w:ascii="Calibri" w:hAnsi="Calibri" w:cs="Calibri"/>
                <w:b/>
                <w:i w:val="0"/>
                <w:color w:val="984806"/>
                <w:spacing w:val="10"/>
              </w:rPr>
              <w:t> </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0"/>
                <w:szCs w:val="20"/>
              </w:rPr>
              <w:t>fixée à</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8"/>
                <w:szCs w:val="28"/>
              </w:rPr>
              <w:t>6</w:t>
            </w:r>
            <w:r w:rsidR="00325934" w:rsidRPr="00CF5354">
              <w:rPr>
                <w:rFonts w:ascii="Gilroy Light" w:hAnsi="Gilroy Light"/>
                <w:b/>
                <w:i w:val="0"/>
                <w:color w:val="984806"/>
                <w:spacing w:val="10"/>
                <w:sz w:val="28"/>
                <w:szCs w:val="28"/>
              </w:rPr>
              <w:t>6</w:t>
            </w:r>
            <w:r w:rsidRPr="00CF5354">
              <w:rPr>
                <w:rFonts w:ascii="Gilroy Light" w:hAnsi="Gilroy Light"/>
                <w:b/>
                <w:i w:val="0"/>
                <w:color w:val="984806"/>
                <w:spacing w:val="10"/>
                <w:sz w:val="28"/>
                <w:szCs w:val="28"/>
              </w:rPr>
              <w:t xml:space="preserve"> €</w:t>
            </w:r>
            <w:r w:rsidR="007B4CB3" w:rsidRPr="00CF5354">
              <w:rPr>
                <w:rFonts w:ascii="Gilroy Light" w:hAnsi="Gilroy Light"/>
                <w:b/>
                <w:i w:val="0"/>
                <w:color w:val="984806"/>
                <w:spacing w:val="10"/>
                <w:sz w:val="28"/>
                <w:szCs w:val="28"/>
              </w:rPr>
              <w:t xml:space="preserve"> </w:t>
            </w:r>
            <w:r w:rsidR="007A4B03" w:rsidRPr="00CF5354">
              <w:rPr>
                <w:rFonts w:ascii="Gilroy Light" w:hAnsi="Gilroy Light"/>
                <w:b/>
                <w:i w:val="0"/>
                <w:color w:val="984806"/>
                <w:spacing w:val="10"/>
                <w:sz w:val="20"/>
                <w:szCs w:val="20"/>
              </w:rPr>
              <w:t>Pour les</w:t>
            </w:r>
            <w:r w:rsidRPr="00CF5354">
              <w:rPr>
                <w:rFonts w:ascii="Gilroy Light" w:hAnsi="Gilroy Light"/>
                <w:b/>
                <w:i w:val="0"/>
                <w:color w:val="984806"/>
                <w:spacing w:val="10"/>
                <w:sz w:val="20"/>
                <w:szCs w:val="20"/>
              </w:rPr>
              <w:t xml:space="preserve"> adhérents </w:t>
            </w:r>
            <w:r w:rsidR="007B4CB3" w:rsidRPr="00CF5354">
              <w:rPr>
                <w:rFonts w:ascii="Gilroy Light" w:hAnsi="Gilroy Light"/>
                <w:b/>
                <w:i w:val="0"/>
                <w:color w:val="984806"/>
                <w:spacing w:val="10"/>
                <w:sz w:val="20"/>
                <w:szCs w:val="20"/>
              </w:rPr>
              <w:t>en difficulté</w:t>
            </w:r>
            <w:r w:rsidR="00815451">
              <w:rPr>
                <w:rFonts w:ascii="Gilroy Light" w:hAnsi="Gilroy Light"/>
                <w:b/>
                <w:i w:val="0"/>
                <w:color w:val="984806"/>
                <w:spacing w:val="10"/>
                <w:sz w:val="20"/>
                <w:szCs w:val="20"/>
              </w:rPr>
              <w:t>, s</w:t>
            </w:r>
            <w:r w:rsidR="00815451">
              <w:rPr>
                <w:rFonts w:ascii="Gilroy Light" w:hAnsi="Gilroy Light"/>
                <w:i w:val="0"/>
                <w:color w:val="984806"/>
                <w:spacing w:val="10"/>
                <w:sz w:val="22"/>
                <w:szCs w:val="28"/>
              </w:rPr>
              <w:t xml:space="preserve">oit </w:t>
            </w:r>
            <w:r w:rsidR="00815451" w:rsidRPr="00CF5354">
              <w:rPr>
                <w:rFonts w:ascii="Gilroy Light" w:hAnsi="Gilroy Light"/>
                <w:i w:val="0"/>
                <w:color w:val="984806"/>
                <w:spacing w:val="10"/>
                <w:sz w:val="22"/>
                <w:szCs w:val="28"/>
              </w:rPr>
              <w:t>1,83 € /mois</w:t>
            </w:r>
            <w:r w:rsidR="00815451">
              <w:rPr>
                <w:rFonts w:ascii="Gilroy Light" w:hAnsi="Gilroy Light"/>
                <w:i w:val="0"/>
                <w:color w:val="984806"/>
                <w:spacing w:val="10"/>
                <w:sz w:val="22"/>
                <w:szCs w:val="28"/>
              </w:rPr>
              <w:t xml:space="preserve"> (*)</w:t>
            </w:r>
          </w:p>
        </w:tc>
      </w:tr>
    </w:tbl>
    <w:p w14:paraId="0D0D51DB" w14:textId="77777777" w:rsidR="006A3D5A" w:rsidRPr="00CF5354" w:rsidRDefault="006A3D5A" w:rsidP="006A3D5A">
      <w:pPr>
        <w:pStyle w:val="Corpsdetexte"/>
        <w:rPr>
          <w:rFonts w:ascii="Gilroy Light" w:hAnsi="Gilroy Light"/>
          <w:spacing w:val="6"/>
        </w:rPr>
      </w:pPr>
    </w:p>
    <w:p w14:paraId="5309F2EF" w14:textId="77777777" w:rsidR="00815451" w:rsidRPr="00815451" w:rsidRDefault="00815451" w:rsidP="000C58FB">
      <w:pPr>
        <w:pStyle w:val="Corpsdetexte"/>
        <w:rPr>
          <w:rFonts w:ascii="Gilroy Light" w:hAnsi="Gilroy Light"/>
          <w:bCs/>
          <w:i w:val="0"/>
          <w:spacing w:val="10"/>
          <w:sz w:val="22"/>
          <w:szCs w:val="22"/>
        </w:rPr>
      </w:pPr>
      <w:r w:rsidRPr="00815451">
        <w:rPr>
          <w:rFonts w:ascii="Gilroy Light" w:hAnsi="Gilroy Light"/>
          <w:bCs/>
          <w:i w:val="0"/>
          <w:spacing w:val="10"/>
          <w:sz w:val="22"/>
          <w:szCs w:val="22"/>
        </w:rPr>
        <w:t>(*) La cotisation syndicale fait l’objet d’un crédit d’impôt à hauteur de 66%</w:t>
      </w:r>
      <w:r>
        <w:rPr>
          <w:rFonts w:ascii="Gilroy Light" w:hAnsi="Gilroy Light"/>
          <w:bCs/>
          <w:i w:val="0"/>
          <w:spacing w:val="10"/>
          <w:sz w:val="22"/>
          <w:szCs w:val="22"/>
        </w:rPr>
        <w:t xml:space="preserve">, </w:t>
      </w:r>
      <w:r w:rsidRPr="00815451">
        <w:rPr>
          <w:rFonts w:ascii="Gilroy Light" w:hAnsi="Gilroy Light"/>
          <w:bCs/>
          <w:i w:val="0"/>
          <w:spacing w:val="10"/>
          <w:sz w:val="22"/>
          <w:szCs w:val="22"/>
        </w:rPr>
        <w:t>lequel est déduit des impôts ou remboursé directement si vous n’êtes pas imposable. La cotisation effective revient à un tiers du montant affiché.</w:t>
      </w:r>
    </w:p>
    <w:p w14:paraId="3FB99364" w14:textId="77777777" w:rsidR="00815451" w:rsidRDefault="00815451" w:rsidP="000C58FB">
      <w:pPr>
        <w:pStyle w:val="Corpsdetexte"/>
        <w:rPr>
          <w:rFonts w:ascii="Gilroy Light" w:hAnsi="Gilroy Light"/>
          <w:bCs/>
          <w:i w:val="0"/>
          <w:spacing w:val="10"/>
        </w:rPr>
      </w:pPr>
    </w:p>
    <w:p w14:paraId="4D5831A1" w14:textId="77777777" w:rsidR="00892C0F" w:rsidRDefault="00822588"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Si vous êtes </w:t>
      </w:r>
      <w:r w:rsidRPr="00CF5354">
        <w:rPr>
          <w:rFonts w:ascii="Gilroy Light" w:hAnsi="Gilroy Light"/>
          <w:b/>
          <w:bCs/>
          <w:i w:val="0"/>
          <w:color w:val="4472C4"/>
          <w:spacing w:val="10"/>
          <w:sz w:val="22"/>
          <w:szCs w:val="22"/>
        </w:rPr>
        <w:t>cadre</w:t>
      </w:r>
      <w:r w:rsidRPr="00CF5354">
        <w:rPr>
          <w:rFonts w:ascii="Gilroy Light" w:hAnsi="Gilroy Light"/>
          <w:bCs/>
          <w:i w:val="0"/>
          <w:spacing w:val="10"/>
          <w:sz w:val="22"/>
          <w:szCs w:val="22"/>
        </w:rPr>
        <w:t>, le Syndicat cotise pour vous à «</w:t>
      </w:r>
      <w:r w:rsidRPr="00CF5354">
        <w:rPr>
          <w:rFonts w:ascii="Calibri" w:hAnsi="Calibri" w:cs="Calibri"/>
          <w:bCs/>
          <w:i w:val="0"/>
          <w:spacing w:val="10"/>
          <w:sz w:val="22"/>
          <w:szCs w:val="22"/>
        </w:rPr>
        <w:t> </w:t>
      </w:r>
      <w:r w:rsidRPr="00CF5354">
        <w:rPr>
          <w:rFonts w:ascii="Gilroy Light" w:hAnsi="Gilroy Light"/>
          <w:bCs/>
          <w:i w:val="0"/>
          <w:spacing w:val="10"/>
          <w:sz w:val="22"/>
          <w:szCs w:val="22"/>
        </w:rPr>
        <w:t>CFTC CADRES</w:t>
      </w:r>
      <w:r w:rsidRPr="00CF5354">
        <w:rPr>
          <w:rFonts w:ascii="Calibri" w:hAnsi="Calibri" w:cs="Calibri"/>
          <w:bCs/>
          <w:i w:val="0"/>
          <w:spacing w:val="10"/>
          <w:sz w:val="22"/>
          <w:szCs w:val="22"/>
        </w:rPr>
        <w:t> </w:t>
      </w:r>
      <w:r w:rsidRPr="00CF5354">
        <w:rPr>
          <w:rFonts w:ascii="Gilroy Light" w:hAnsi="Gilroy Light" w:cs="Gilroy Light"/>
          <w:bCs/>
          <w:i w:val="0"/>
          <w:spacing w:val="10"/>
          <w:sz w:val="22"/>
          <w:szCs w:val="22"/>
        </w:rPr>
        <w:t>»</w:t>
      </w:r>
      <w:r w:rsidRPr="00CF5354">
        <w:rPr>
          <w:rFonts w:ascii="Gilroy Light" w:hAnsi="Gilroy Light"/>
          <w:bCs/>
          <w:i w:val="0"/>
          <w:spacing w:val="10"/>
          <w:sz w:val="22"/>
          <w:szCs w:val="22"/>
        </w:rPr>
        <w:t xml:space="preserve">. Si vous </w:t>
      </w:r>
      <w:r w:rsidRPr="00CF5354">
        <w:rPr>
          <w:rFonts w:ascii="Gilroy Light" w:hAnsi="Gilroy Light" w:cs="Gilroy Light"/>
          <w:bCs/>
          <w:i w:val="0"/>
          <w:spacing w:val="10"/>
          <w:sz w:val="22"/>
          <w:szCs w:val="22"/>
        </w:rPr>
        <w:t>ê</w:t>
      </w:r>
      <w:r w:rsidRPr="00CF5354">
        <w:rPr>
          <w:rFonts w:ascii="Gilroy Light" w:hAnsi="Gilroy Light"/>
          <w:bCs/>
          <w:i w:val="0"/>
          <w:spacing w:val="10"/>
          <w:sz w:val="22"/>
          <w:szCs w:val="22"/>
        </w:rPr>
        <w:t xml:space="preserve">tes </w:t>
      </w:r>
      <w:r w:rsidRPr="00CF5354">
        <w:rPr>
          <w:rFonts w:ascii="Gilroy Light" w:hAnsi="Gilroy Light"/>
          <w:b/>
          <w:bCs/>
          <w:i w:val="0"/>
          <w:color w:val="4472C4"/>
          <w:spacing w:val="10"/>
          <w:sz w:val="22"/>
          <w:szCs w:val="22"/>
        </w:rPr>
        <w:t>retraité</w:t>
      </w:r>
      <w:r w:rsidRPr="00CF5354">
        <w:rPr>
          <w:rFonts w:ascii="Gilroy Light" w:hAnsi="Gilroy Light"/>
          <w:bCs/>
          <w:i w:val="0"/>
          <w:spacing w:val="10"/>
          <w:sz w:val="22"/>
          <w:szCs w:val="22"/>
        </w:rPr>
        <w:t>, le Syndicat cotise pour vous à l’Union Nationale des Retraités CFTC.</w:t>
      </w:r>
      <w:r w:rsidR="00AD6766" w:rsidRPr="00CF5354">
        <w:rPr>
          <w:rFonts w:ascii="Gilroy Light" w:hAnsi="Gilroy Light"/>
          <w:bCs/>
          <w:i w:val="0"/>
          <w:spacing w:val="10"/>
          <w:sz w:val="22"/>
          <w:szCs w:val="22"/>
        </w:rPr>
        <w:t xml:space="preserve"> </w:t>
      </w:r>
    </w:p>
    <w:p w14:paraId="4B74C035" w14:textId="77777777" w:rsidR="00892C0F" w:rsidRDefault="00822588"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Pour une </w:t>
      </w:r>
      <w:r w:rsidRPr="00CF5354">
        <w:rPr>
          <w:rFonts w:ascii="Gilroy Light" w:hAnsi="Gilroy Light"/>
          <w:b/>
          <w:bCs/>
          <w:i w:val="0"/>
          <w:spacing w:val="10"/>
          <w:sz w:val="22"/>
          <w:szCs w:val="22"/>
        </w:rPr>
        <w:t>adhésion en cours d’année</w:t>
      </w:r>
      <w:r w:rsidRPr="00CF5354">
        <w:rPr>
          <w:rFonts w:ascii="Gilroy Light" w:hAnsi="Gilroy Light"/>
          <w:bCs/>
          <w:i w:val="0"/>
          <w:spacing w:val="10"/>
          <w:sz w:val="22"/>
          <w:szCs w:val="22"/>
        </w:rPr>
        <w:t>, la cotisation est proratisée selon le mois courant.</w:t>
      </w:r>
      <w:r w:rsidR="00AD6766" w:rsidRPr="00CF5354">
        <w:rPr>
          <w:rFonts w:ascii="Gilroy Light" w:hAnsi="Gilroy Light"/>
          <w:bCs/>
          <w:i w:val="0"/>
          <w:spacing w:val="10"/>
          <w:sz w:val="22"/>
          <w:szCs w:val="22"/>
        </w:rPr>
        <w:t xml:space="preserve"> </w:t>
      </w:r>
      <w:r w:rsidR="00486F03" w:rsidRPr="00CF5354">
        <w:rPr>
          <w:rFonts w:ascii="Gilroy Light" w:hAnsi="Gilroy Light"/>
          <w:bCs/>
          <w:i w:val="0"/>
          <w:spacing w:val="10"/>
          <w:sz w:val="22"/>
          <w:szCs w:val="22"/>
        </w:rPr>
        <w:t>De même</w:t>
      </w:r>
      <w:r w:rsidRPr="00CF5354">
        <w:rPr>
          <w:rFonts w:ascii="Gilroy Light" w:hAnsi="Gilroy Light"/>
          <w:bCs/>
          <w:i w:val="0"/>
          <w:spacing w:val="10"/>
          <w:sz w:val="22"/>
          <w:szCs w:val="22"/>
        </w:rPr>
        <w:t xml:space="preserve"> si vous êtes à temps partiel (à partir de 50%).</w:t>
      </w:r>
      <w:r w:rsidR="00AD6766" w:rsidRPr="00CF5354">
        <w:rPr>
          <w:rFonts w:ascii="Gilroy Light" w:hAnsi="Gilroy Light"/>
          <w:bCs/>
          <w:i w:val="0"/>
          <w:spacing w:val="10"/>
          <w:sz w:val="22"/>
          <w:szCs w:val="22"/>
        </w:rPr>
        <w:t xml:space="preserve"> </w:t>
      </w:r>
    </w:p>
    <w:p w14:paraId="58FE9F79" w14:textId="77777777" w:rsidR="00892C0F" w:rsidRDefault="00892C0F" w:rsidP="000C58FB">
      <w:pPr>
        <w:pStyle w:val="Corpsdetexte"/>
        <w:rPr>
          <w:rFonts w:ascii="Gilroy Light" w:hAnsi="Gilroy Light"/>
          <w:bCs/>
          <w:i w:val="0"/>
          <w:spacing w:val="10"/>
          <w:sz w:val="22"/>
          <w:szCs w:val="22"/>
        </w:rPr>
      </w:pPr>
    </w:p>
    <w:p w14:paraId="3B38C637" w14:textId="77777777" w:rsidR="00822588" w:rsidRPr="00CF5354" w:rsidRDefault="00085CF3"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L’année suivante, le </w:t>
      </w:r>
      <w:r w:rsidR="00325934" w:rsidRPr="00CF5354">
        <w:rPr>
          <w:rFonts w:ascii="Gilroy Light" w:hAnsi="Gilroy Light"/>
          <w:bCs/>
          <w:i w:val="0"/>
          <w:spacing w:val="10"/>
          <w:sz w:val="22"/>
          <w:szCs w:val="22"/>
        </w:rPr>
        <w:t>syndicat</w:t>
      </w:r>
      <w:r w:rsidRPr="00CF5354">
        <w:rPr>
          <w:rFonts w:ascii="Gilroy Light" w:hAnsi="Gilroy Light"/>
          <w:bCs/>
          <w:i w:val="0"/>
          <w:spacing w:val="10"/>
          <w:sz w:val="22"/>
          <w:szCs w:val="22"/>
        </w:rPr>
        <w:t xml:space="preserve"> </w:t>
      </w:r>
      <w:r w:rsidR="00325934" w:rsidRPr="00CF5354">
        <w:rPr>
          <w:rFonts w:ascii="Gilroy Light" w:hAnsi="Gilroy Light"/>
          <w:bCs/>
          <w:i w:val="0"/>
          <w:spacing w:val="10"/>
          <w:sz w:val="22"/>
          <w:szCs w:val="22"/>
        </w:rPr>
        <w:t>met à votre disposition</w:t>
      </w:r>
      <w:r w:rsidRPr="00CF5354">
        <w:rPr>
          <w:rFonts w:ascii="Gilroy Light" w:hAnsi="Gilroy Light"/>
          <w:bCs/>
          <w:i w:val="0"/>
          <w:spacing w:val="10"/>
          <w:sz w:val="22"/>
          <w:szCs w:val="22"/>
        </w:rPr>
        <w:t xml:space="preserve"> un </w:t>
      </w:r>
      <w:r w:rsidRPr="00CF5354">
        <w:rPr>
          <w:rFonts w:ascii="Gilroy Light" w:hAnsi="Gilroy Light"/>
          <w:b/>
          <w:bCs/>
          <w:i w:val="0"/>
          <w:color w:val="4472C4"/>
          <w:spacing w:val="10"/>
          <w:sz w:val="22"/>
          <w:szCs w:val="22"/>
        </w:rPr>
        <w:t>reçu fiscal</w:t>
      </w:r>
      <w:r w:rsidRPr="00CF5354">
        <w:rPr>
          <w:rFonts w:ascii="Gilroy Light" w:hAnsi="Gilroy Light"/>
          <w:bCs/>
          <w:i w:val="0"/>
          <w:spacing w:val="10"/>
          <w:sz w:val="22"/>
          <w:szCs w:val="22"/>
        </w:rPr>
        <w:t xml:space="preserve"> </w:t>
      </w:r>
      <w:r w:rsidR="00325934" w:rsidRPr="00CF5354">
        <w:rPr>
          <w:rFonts w:ascii="Gilroy Light" w:hAnsi="Gilroy Light"/>
          <w:bCs/>
          <w:i w:val="0"/>
          <w:spacing w:val="10"/>
          <w:sz w:val="22"/>
          <w:szCs w:val="22"/>
        </w:rPr>
        <w:t>qui permet de</w:t>
      </w:r>
      <w:r w:rsidRPr="00CF5354">
        <w:rPr>
          <w:rFonts w:ascii="Gilroy Light" w:hAnsi="Gilroy Light"/>
          <w:bCs/>
          <w:i w:val="0"/>
          <w:spacing w:val="10"/>
          <w:sz w:val="22"/>
          <w:szCs w:val="22"/>
        </w:rPr>
        <w:t xml:space="preserve"> bénéficier du crédit d’impôt (66% du montant). </w:t>
      </w:r>
      <w:r w:rsidR="000C58FB" w:rsidRPr="00CF5354">
        <w:rPr>
          <w:rFonts w:ascii="Gilroy Light" w:hAnsi="Gilroy Light"/>
          <w:bCs/>
          <w:i w:val="0"/>
          <w:spacing w:val="10"/>
          <w:sz w:val="22"/>
          <w:szCs w:val="22"/>
        </w:rPr>
        <w:t xml:space="preserve">Un duplicata de ce reçu est téléchargeable sur le site </w:t>
      </w:r>
      <w:r w:rsidR="00822588" w:rsidRPr="00CF5354">
        <w:rPr>
          <w:rFonts w:ascii="Gilroy Light" w:hAnsi="Gilroy Light"/>
          <w:bCs/>
          <w:i w:val="0"/>
          <w:spacing w:val="10"/>
          <w:sz w:val="22"/>
          <w:szCs w:val="22"/>
        </w:rPr>
        <w:t xml:space="preserve">des </w:t>
      </w:r>
      <w:r w:rsidR="000C58FB" w:rsidRPr="00CF5354">
        <w:rPr>
          <w:rFonts w:ascii="Gilroy Light" w:hAnsi="Gilroy Light"/>
          <w:bCs/>
          <w:i w:val="0"/>
          <w:spacing w:val="10"/>
          <w:sz w:val="22"/>
          <w:szCs w:val="22"/>
        </w:rPr>
        <w:t>adhérent</w:t>
      </w:r>
      <w:r w:rsidR="00822588" w:rsidRPr="00CF5354">
        <w:rPr>
          <w:rFonts w:ascii="Gilroy Light" w:hAnsi="Gilroy Light"/>
          <w:bCs/>
          <w:i w:val="0"/>
          <w:spacing w:val="10"/>
          <w:sz w:val="22"/>
          <w:szCs w:val="22"/>
        </w:rPr>
        <w:t>s</w:t>
      </w:r>
      <w:r w:rsidR="000C58FB" w:rsidRPr="00CF5354">
        <w:rPr>
          <w:rFonts w:ascii="Gilroy Light" w:hAnsi="Gilroy Light"/>
          <w:bCs/>
          <w:i w:val="0"/>
          <w:spacing w:val="10"/>
          <w:sz w:val="22"/>
          <w:szCs w:val="22"/>
        </w:rPr>
        <w:t xml:space="preserve"> du syndicat ( </w:t>
      </w:r>
      <w:hyperlink r:id="rId10" w:history="1">
        <w:r w:rsidR="00330DFD" w:rsidRPr="00CF5354">
          <w:rPr>
            <w:rStyle w:val="Lienhypertexte"/>
            <w:rFonts w:ascii="Gilroy Light" w:hAnsi="Gilroy Light"/>
            <w:spacing w:val="10"/>
            <w:sz w:val="22"/>
            <w:szCs w:val="22"/>
          </w:rPr>
          <w:t>http://adherent.sicsti.fr</w:t>
        </w:r>
      </w:hyperlink>
      <w:r w:rsidR="000C58FB" w:rsidRPr="00CF5354">
        <w:rPr>
          <w:rFonts w:ascii="Gilroy Light" w:hAnsi="Gilroy Light"/>
          <w:bCs/>
          <w:i w:val="0"/>
          <w:spacing w:val="10"/>
          <w:sz w:val="22"/>
          <w:szCs w:val="22"/>
        </w:rPr>
        <w:t xml:space="preserve"> </w:t>
      </w:r>
      <w:r w:rsidR="00AB7B45" w:rsidRPr="00CF5354">
        <w:rPr>
          <w:rFonts w:ascii="Gilroy Light" w:hAnsi="Gilroy Light"/>
          <w:bCs/>
          <w:i w:val="0"/>
          <w:spacing w:val="10"/>
          <w:sz w:val="22"/>
          <w:szCs w:val="22"/>
        </w:rPr>
        <w:t>– voir Mes Infos Persos - Cotisation</w:t>
      </w:r>
      <w:r w:rsidR="000C58FB" w:rsidRPr="00CF5354">
        <w:rPr>
          <w:rFonts w:ascii="Gilroy Light" w:hAnsi="Gilroy Light"/>
          <w:bCs/>
          <w:i w:val="0"/>
          <w:spacing w:val="10"/>
          <w:sz w:val="22"/>
          <w:szCs w:val="22"/>
        </w:rPr>
        <w:t>).</w:t>
      </w:r>
      <w:r w:rsidR="00EA3B69" w:rsidRPr="00CF5354">
        <w:rPr>
          <w:rFonts w:ascii="Gilroy Light" w:hAnsi="Gilroy Light"/>
          <w:bCs/>
          <w:i w:val="0"/>
          <w:spacing w:val="10"/>
          <w:sz w:val="22"/>
          <w:szCs w:val="22"/>
        </w:rPr>
        <w:t xml:space="preserve"> </w:t>
      </w:r>
    </w:p>
    <w:p w14:paraId="0C18FCFB" w14:textId="77777777" w:rsidR="00822588" w:rsidRPr="00CF5354" w:rsidRDefault="00822588" w:rsidP="000C58FB">
      <w:pPr>
        <w:pStyle w:val="Corpsdetexte"/>
        <w:rPr>
          <w:rFonts w:ascii="Gilroy Light" w:hAnsi="Gilroy Light"/>
          <w:bCs/>
          <w:i w:val="0"/>
          <w:spacing w:val="10"/>
          <w:sz w:val="10"/>
          <w:szCs w:val="10"/>
        </w:rPr>
      </w:pPr>
    </w:p>
    <w:p w14:paraId="35ADEA39" w14:textId="77777777" w:rsidR="00AD511B" w:rsidRPr="00CF5354" w:rsidRDefault="00AD511B" w:rsidP="000C58FB">
      <w:pPr>
        <w:pStyle w:val="Corpsdetexte"/>
        <w:rPr>
          <w:rFonts w:ascii="Gilroy Light" w:hAnsi="Gilroy Light"/>
          <w:bCs/>
          <w:i w:val="0"/>
          <w:spacing w:val="10"/>
          <w:sz w:val="22"/>
          <w:szCs w:val="22"/>
        </w:rPr>
      </w:pPr>
      <w:r w:rsidRPr="00CF5354">
        <w:rPr>
          <w:rFonts w:ascii="Gilroy Light" w:hAnsi="Gilroy Light"/>
          <w:i w:val="0"/>
          <w:spacing w:val="6"/>
          <w:sz w:val="22"/>
          <w:szCs w:val="22"/>
        </w:rPr>
        <w:t xml:space="preserve">Pour un règlement </w:t>
      </w:r>
      <w:r w:rsidR="000C58FB" w:rsidRPr="00CF5354">
        <w:rPr>
          <w:rFonts w:ascii="Gilroy Light" w:hAnsi="Gilroy Light"/>
          <w:i w:val="0"/>
          <w:spacing w:val="6"/>
          <w:sz w:val="22"/>
          <w:szCs w:val="22"/>
        </w:rPr>
        <w:t xml:space="preserve">par </w:t>
      </w:r>
      <w:r w:rsidR="000C58FB" w:rsidRPr="00CF5354">
        <w:rPr>
          <w:rFonts w:ascii="Gilroy Light" w:hAnsi="Gilroy Light"/>
          <w:b/>
          <w:i w:val="0"/>
          <w:color w:val="4472C4"/>
          <w:spacing w:val="6"/>
          <w:sz w:val="22"/>
          <w:szCs w:val="22"/>
        </w:rPr>
        <w:t>prélèvement</w:t>
      </w:r>
      <w:r w:rsidR="00AB7B45" w:rsidRPr="00CF5354">
        <w:rPr>
          <w:rFonts w:ascii="Gilroy Light" w:hAnsi="Gilroy Light"/>
          <w:i w:val="0"/>
          <w:spacing w:val="6"/>
          <w:sz w:val="22"/>
          <w:szCs w:val="22"/>
        </w:rPr>
        <w:t xml:space="preserve"> (choix de 90% des adhérents)</w:t>
      </w:r>
      <w:r w:rsidR="000C58FB" w:rsidRPr="00CF5354">
        <w:rPr>
          <w:rFonts w:ascii="Gilroy Light" w:hAnsi="Gilroy Light"/>
          <w:i w:val="0"/>
          <w:spacing w:val="6"/>
          <w:sz w:val="22"/>
          <w:szCs w:val="22"/>
        </w:rPr>
        <w:t>, il suffit de renseigner, dater et signer l</w:t>
      </w:r>
      <w:r w:rsidR="00325934" w:rsidRPr="00CF5354">
        <w:rPr>
          <w:rFonts w:ascii="Gilroy Light" w:hAnsi="Gilroy Light"/>
          <w:i w:val="0"/>
          <w:spacing w:val="6"/>
          <w:sz w:val="22"/>
          <w:szCs w:val="22"/>
        </w:rPr>
        <w:t>a première page du</w:t>
      </w:r>
      <w:r w:rsidR="000C58FB" w:rsidRPr="00CF5354">
        <w:rPr>
          <w:rFonts w:ascii="Gilroy Light" w:hAnsi="Gilroy Light"/>
          <w:i w:val="0"/>
          <w:spacing w:val="6"/>
          <w:sz w:val="22"/>
          <w:szCs w:val="22"/>
        </w:rPr>
        <w:t xml:space="preserve"> présent document, de le scanner et de le retourner par courriel à </w:t>
      </w:r>
      <w:hyperlink r:id="rId11" w:history="1">
        <w:r w:rsidR="00330DFD" w:rsidRPr="00CF5354">
          <w:rPr>
            <w:rStyle w:val="Lienhypertexte"/>
            <w:rFonts w:ascii="Gilroy Light" w:hAnsi="Gilroy Light"/>
            <w:i w:val="0"/>
            <w:spacing w:val="6"/>
            <w:sz w:val="22"/>
            <w:szCs w:val="22"/>
          </w:rPr>
          <w:t>secretariat@sicsti.fr</w:t>
        </w:r>
      </w:hyperlink>
      <w:r w:rsidR="00330DFD" w:rsidRPr="00CF5354">
        <w:rPr>
          <w:rFonts w:ascii="Gilroy Light" w:hAnsi="Gilroy Light"/>
          <w:i w:val="0"/>
          <w:spacing w:val="6"/>
          <w:sz w:val="22"/>
          <w:szCs w:val="22"/>
        </w:rPr>
        <w:t xml:space="preserve"> </w:t>
      </w:r>
      <w:r w:rsidR="000C58FB" w:rsidRPr="00CF5354">
        <w:rPr>
          <w:rFonts w:ascii="Gilroy Light" w:hAnsi="Gilroy Light"/>
          <w:i w:val="0"/>
          <w:spacing w:val="6"/>
          <w:sz w:val="22"/>
          <w:szCs w:val="22"/>
        </w:rPr>
        <w:t>. En cas de règlement par chèque, envoyer document et chèque libellé</w:t>
      </w:r>
      <w:r w:rsidRPr="00CF5354">
        <w:rPr>
          <w:rFonts w:ascii="Gilroy Light" w:hAnsi="Gilroy Light"/>
          <w:i w:val="0"/>
          <w:spacing w:val="6"/>
          <w:sz w:val="22"/>
          <w:szCs w:val="22"/>
        </w:rPr>
        <w:t xml:space="preserve"> </w:t>
      </w:r>
      <w:r w:rsidR="00EB7A49" w:rsidRPr="00CF5354">
        <w:rPr>
          <w:rFonts w:ascii="Gilroy Light" w:hAnsi="Gilroy Light"/>
          <w:i w:val="0"/>
          <w:spacing w:val="6"/>
          <w:sz w:val="22"/>
          <w:szCs w:val="22"/>
        </w:rPr>
        <w:t>à l’ordre de «</w:t>
      </w:r>
      <w:r w:rsidR="00EB7A49" w:rsidRPr="00CF5354">
        <w:rPr>
          <w:rFonts w:ascii="Calibri" w:hAnsi="Calibri" w:cs="Calibri"/>
          <w:i w:val="0"/>
          <w:spacing w:val="6"/>
          <w:sz w:val="22"/>
          <w:szCs w:val="22"/>
        </w:rPr>
        <w:t> </w:t>
      </w:r>
      <w:r w:rsidR="00EB7A49" w:rsidRPr="00CF5354">
        <w:rPr>
          <w:rFonts w:ascii="Gilroy Light" w:hAnsi="Gilroy Light"/>
          <w:i w:val="0"/>
          <w:spacing w:val="6"/>
          <w:sz w:val="22"/>
          <w:szCs w:val="22"/>
        </w:rPr>
        <w:t>SICSTI-CFTC</w:t>
      </w:r>
      <w:r w:rsidR="00EB7A49" w:rsidRPr="00CF5354">
        <w:rPr>
          <w:rFonts w:ascii="Calibri" w:hAnsi="Calibri" w:cs="Calibri"/>
          <w:i w:val="0"/>
          <w:spacing w:val="6"/>
          <w:sz w:val="22"/>
          <w:szCs w:val="22"/>
        </w:rPr>
        <w:t> </w:t>
      </w:r>
      <w:r w:rsidR="00EB7A49" w:rsidRPr="00CF5354">
        <w:rPr>
          <w:rFonts w:ascii="Gilroy Light" w:hAnsi="Gilroy Light" w:cs="Gilroy Light"/>
          <w:i w:val="0"/>
          <w:spacing w:val="6"/>
          <w:sz w:val="22"/>
          <w:szCs w:val="22"/>
        </w:rPr>
        <w:t>»</w:t>
      </w:r>
      <w:r w:rsidR="00EB7A49" w:rsidRPr="00CF5354">
        <w:rPr>
          <w:rFonts w:ascii="Gilroy Light" w:hAnsi="Gilroy Light"/>
          <w:i w:val="0"/>
          <w:spacing w:val="6"/>
          <w:sz w:val="22"/>
          <w:szCs w:val="22"/>
        </w:rPr>
        <w:t xml:space="preserve"> </w:t>
      </w:r>
      <w:r w:rsidR="000C58FB" w:rsidRPr="00CF5354">
        <w:rPr>
          <w:rFonts w:ascii="Gilroy Light" w:hAnsi="Gilroy Light"/>
          <w:i w:val="0"/>
          <w:spacing w:val="6"/>
          <w:sz w:val="22"/>
          <w:szCs w:val="22"/>
        </w:rPr>
        <w:t>à l’adresse</w:t>
      </w:r>
      <w:r w:rsidR="000C58FB" w:rsidRPr="00CF5354">
        <w:rPr>
          <w:rFonts w:ascii="Gilroy Light" w:hAnsi="Gilroy Light"/>
          <w:bCs/>
          <w:i w:val="0"/>
          <w:spacing w:val="10"/>
          <w:sz w:val="22"/>
          <w:szCs w:val="22"/>
        </w:rPr>
        <w:t xml:space="preserve"> </w:t>
      </w:r>
      <w:r w:rsidRPr="00CF5354">
        <w:rPr>
          <w:rFonts w:ascii="Gilroy Light" w:hAnsi="Gilroy Light"/>
          <w:bCs/>
          <w:i w:val="0"/>
          <w:spacing w:val="10"/>
          <w:sz w:val="22"/>
          <w:szCs w:val="22"/>
        </w:rPr>
        <w:t xml:space="preserve">SICSTI-CFTC </w:t>
      </w:r>
      <w:r w:rsidR="001C7E20" w:rsidRPr="00CF5354">
        <w:rPr>
          <w:rFonts w:ascii="Gilroy Light" w:hAnsi="Gilroy Light"/>
          <w:bCs/>
          <w:i w:val="0"/>
          <w:spacing w:val="10"/>
          <w:sz w:val="22"/>
          <w:szCs w:val="22"/>
        </w:rPr>
        <w:t>61 jardin</w:t>
      </w:r>
      <w:r w:rsidR="00486F03" w:rsidRPr="00CF5354">
        <w:rPr>
          <w:rFonts w:ascii="Gilroy Light" w:hAnsi="Gilroy Light"/>
          <w:bCs/>
          <w:i w:val="0"/>
          <w:spacing w:val="10"/>
          <w:sz w:val="22"/>
          <w:szCs w:val="22"/>
        </w:rPr>
        <w:t>s</w:t>
      </w:r>
      <w:r w:rsidR="001C7E20" w:rsidRPr="00CF5354">
        <w:rPr>
          <w:rFonts w:ascii="Gilroy Light" w:hAnsi="Gilroy Light"/>
          <w:bCs/>
          <w:i w:val="0"/>
          <w:spacing w:val="10"/>
          <w:sz w:val="22"/>
          <w:szCs w:val="22"/>
        </w:rPr>
        <w:t xml:space="preserve"> BOIELDIEU 92800 PUTEAUX</w:t>
      </w:r>
      <w:r w:rsidR="00486F03" w:rsidRPr="00CF5354">
        <w:rPr>
          <w:rFonts w:ascii="Gilroy Light" w:hAnsi="Gilroy Light"/>
          <w:bCs/>
          <w:i w:val="0"/>
          <w:spacing w:val="10"/>
          <w:sz w:val="22"/>
          <w:szCs w:val="22"/>
        </w:rPr>
        <w:t>.</w:t>
      </w:r>
      <w:r w:rsidRPr="00CF5354">
        <w:rPr>
          <w:rFonts w:ascii="Gilroy Light" w:hAnsi="Gilroy Light"/>
          <w:bCs/>
          <w:i w:val="0"/>
          <w:spacing w:val="10"/>
          <w:sz w:val="22"/>
          <w:szCs w:val="22"/>
        </w:rPr>
        <w:t xml:space="preserve"> </w:t>
      </w:r>
    </w:p>
    <w:p w14:paraId="6BFF59A8" w14:textId="77777777" w:rsidR="00822588" w:rsidRPr="00CF5354" w:rsidRDefault="00822588" w:rsidP="00822588">
      <w:pPr>
        <w:pStyle w:val="Corpsdetexte"/>
        <w:rPr>
          <w:rFonts w:ascii="Gilroy Light" w:hAnsi="Gilroy Light"/>
          <w:i w:val="0"/>
          <w:spacing w:val="6"/>
          <w:sz w:val="10"/>
          <w:szCs w:val="10"/>
        </w:rPr>
      </w:pPr>
    </w:p>
    <w:p w14:paraId="3E1F70C7" w14:textId="77777777" w:rsidR="00822588" w:rsidRDefault="00822588" w:rsidP="00822588">
      <w:pPr>
        <w:pStyle w:val="Corpsdetexte"/>
        <w:rPr>
          <w:rFonts w:ascii="Gilroy Light" w:hAnsi="Gilroy Light"/>
          <w:i w:val="0"/>
          <w:spacing w:val="6"/>
          <w:sz w:val="22"/>
          <w:szCs w:val="22"/>
        </w:rPr>
      </w:pPr>
      <w:r w:rsidRPr="00CF5354">
        <w:rPr>
          <w:rFonts w:ascii="Gilroy Light" w:hAnsi="Gilroy Light"/>
          <w:i w:val="0"/>
          <w:spacing w:val="6"/>
          <w:sz w:val="22"/>
          <w:szCs w:val="22"/>
        </w:rPr>
        <w:t xml:space="preserve">Pour toute demande concernant la cotisation (ou pour arrêter le prélèvement), contacter </w:t>
      </w:r>
      <w:hyperlink r:id="rId12" w:history="1">
        <w:r w:rsidRPr="00CF5354">
          <w:rPr>
            <w:rStyle w:val="Lienhypertexte"/>
            <w:rFonts w:ascii="Gilroy Light" w:hAnsi="Gilroy Light"/>
            <w:b/>
            <w:bCs/>
            <w:i w:val="0"/>
            <w:spacing w:val="10"/>
            <w:sz w:val="22"/>
            <w:szCs w:val="22"/>
          </w:rPr>
          <w:t>tresorier@sicsti.fr</w:t>
        </w:r>
      </w:hyperlink>
      <w:r w:rsidRPr="00CF5354">
        <w:rPr>
          <w:rFonts w:ascii="Gilroy Light" w:hAnsi="Gilroy Light"/>
          <w:b/>
          <w:bCs/>
          <w:i w:val="0"/>
          <w:spacing w:val="10"/>
          <w:sz w:val="22"/>
          <w:szCs w:val="22"/>
        </w:rPr>
        <w:t xml:space="preserve"> ou appeler la permanence au </w:t>
      </w:r>
      <w:r w:rsidRPr="00CF5354">
        <w:rPr>
          <w:rFonts w:ascii="Gilroy Light" w:hAnsi="Gilroy Light"/>
          <w:i w:val="0"/>
          <w:spacing w:val="6"/>
          <w:sz w:val="22"/>
          <w:szCs w:val="22"/>
        </w:rPr>
        <w:t>09 72 36 62 48.</w:t>
      </w:r>
    </w:p>
    <w:p w14:paraId="573647C0" w14:textId="77777777" w:rsidR="00CF5354" w:rsidRPr="00CF5354" w:rsidRDefault="00CF5354" w:rsidP="00822588">
      <w:pPr>
        <w:pStyle w:val="Corpsdetexte"/>
        <w:rPr>
          <w:rFonts w:ascii="Gilroy Light" w:hAnsi="Gilroy Light"/>
          <w:i w:val="0"/>
          <w:spacing w:val="6"/>
          <w:sz w:val="10"/>
          <w:szCs w:val="10"/>
        </w:rPr>
      </w:pPr>
    </w:p>
    <w:p w14:paraId="586B7933" w14:textId="77777777" w:rsidR="00822588" w:rsidRPr="00CF5354" w:rsidRDefault="00822588" w:rsidP="00822588">
      <w:pPr>
        <w:pStyle w:val="Corpsdetexte"/>
        <w:rPr>
          <w:rFonts w:ascii="Gilroy Light" w:hAnsi="Gilroy Light"/>
          <w:bCs/>
          <w:i w:val="0"/>
          <w:spacing w:val="10"/>
          <w:sz w:val="10"/>
          <w:szCs w:val="10"/>
        </w:rPr>
      </w:pPr>
    </w:p>
    <w:p w14:paraId="2E157B4F" w14:textId="77777777" w:rsidR="006A3D5A" w:rsidRPr="00CF5354" w:rsidRDefault="006A3D5A" w:rsidP="006A3D5A">
      <w:pPr>
        <w:pStyle w:val="Corpsdetexte"/>
        <w:rPr>
          <w:rFonts w:ascii="Gilroy Light" w:hAnsi="Gilroy Light"/>
          <w:bCs/>
          <w:i w:val="0"/>
          <w:spacing w:val="10"/>
          <w:sz w:val="10"/>
          <w:szCs w:val="10"/>
        </w:rPr>
      </w:pPr>
    </w:p>
    <w:p w14:paraId="0928611E" w14:textId="77777777" w:rsidR="007B4CB3" w:rsidRPr="00CF5354" w:rsidRDefault="00486F03" w:rsidP="00486F03">
      <w:pPr>
        <w:pStyle w:val="Corpsdetexte"/>
        <w:pBdr>
          <w:top w:val="single" w:sz="4" w:space="1" w:color="auto"/>
          <w:left w:val="single" w:sz="4" w:space="4" w:color="auto"/>
          <w:bottom w:val="single" w:sz="4" w:space="6" w:color="auto"/>
          <w:right w:val="single" w:sz="4" w:space="4" w:color="auto"/>
        </w:pBdr>
        <w:tabs>
          <w:tab w:val="left" w:pos="1420"/>
        </w:tabs>
        <w:rPr>
          <w:rFonts w:ascii="Gilroy Light" w:hAnsi="Gilroy Light"/>
          <w:bCs/>
          <w:i w:val="0"/>
          <w:spacing w:val="10"/>
          <w:sz w:val="22"/>
          <w:szCs w:val="20"/>
        </w:rPr>
      </w:pPr>
      <w:r w:rsidRPr="00CF5354">
        <w:rPr>
          <w:rFonts w:ascii="Gilroy Light" w:hAnsi="Gilroy Light"/>
          <w:b/>
          <w:sz w:val="22"/>
          <w:szCs w:val="20"/>
        </w:rPr>
        <w:t>Sécurité de vos données personnelles</w:t>
      </w:r>
      <w:r w:rsidRPr="00CF5354">
        <w:rPr>
          <w:rFonts w:ascii="Calibri" w:hAnsi="Calibri" w:cs="Calibri"/>
          <w:sz w:val="22"/>
          <w:szCs w:val="20"/>
        </w:rPr>
        <w:t> </w:t>
      </w:r>
      <w:r w:rsidRPr="00CF5354">
        <w:rPr>
          <w:rFonts w:ascii="Gilroy Light" w:hAnsi="Gilroy Light"/>
          <w:sz w:val="22"/>
          <w:szCs w:val="20"/>
        </w:rPr>
        <w:t>: en remplissant ce bulletin d’adhésion, vous acceptez que le SICSTI- CFTC enregistre et utilise les données personnelles renseignées par vous, et ce, uniquement dans le cadre des activités syndicales de la CFTC. Vous autorisez la CFTC à communiquer avec vous. Nous nous engageons à ne pas divulguer, ne pas transmettre, ni partager vos données personnelles avec d’autres entités, entreprises ou organismes quels qu’ils soient, conformément au Règlement Général de Protection des Données de 2018 sur la protection des données. Vous pouvez à tout moment nous demander de rectifier ou de supprimer certaines de vos données. Contact du Délégué à la Protection des Données : dpo@sicsti.fr</w:t>
      </w:r>
    </w:p>
    <w:sectPr w:rsidR="007B4CB3" w:rsidRPr="00CF5354" w:rsidSect="00CF5354">
      <w:footerReference w:type="default" r:id="rId13"/>
      <w:pgSz w:w="11906" w:h="16838"/>
      <w:pgMar w:top="360" w:right="566" w:bottom="709" w:left="567" w:header="709"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F1FA" w14:textId="77777777" w:rsidR="00EB2CDB" w:rsidRDefault="00EB2CDB" w:rsidP="009B19F8">
      <w:r>
        <w:separator/>
      </w:r>
    </w:p>
  </w:endnote>
  <w:endnote w:type="continuationSeparator" w:id="0">
    <w:p w14:paraId="45ACE44B" w14:textId="77777777" w:rsidR="00EB2CDB" w:rsidRDefault="00EB2CDB" w:rsidP="009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Light">
    <w:altName w:val="Calibri"/>
    <w:panose1 w:val="00000000000000000000"/>
    <w:charset w:val="00"/>
    <w:family w:val="modern"/>
    <w:notTrueType/>
    <w:pitch w:val="variable"/>
    <w:sig w:usb0="00000207" w:usb1="00000000" w:usb2="00000000" w:usb3="00000000" w:csb0="00000097"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326C" w14:textId="77777777" w:rsidR="00CF5354" w:rsidRPr="00CF5354" w:rsidRDefault="00EB2CDB" w:rsidP="00CF5354">
    <w:pPr>
      <w:rPr>
        <w:rFonts w:ascii="Gilroy Light" w:hAnsi="Gilroy Light"/>
        <w:b/>
        <w:color w:val="003300"/>
      </w:rPr>
    </w:pPr>
    <w:r>
      <w:rPr>
        <w:rFonts w:ascii="Gilroy Light" w:hAnsi="Gilroy Light"/>
        <w:b/>
        <w:color w:val="003300"/>
      </w:rPr>
      <w:pict w14:anchorId="12D2C620">
        <v:rect id="_x0000_i1025" style="width:481.9pt;height:1.5pt" o:hralign="center" o:hrstd="t" o:hr="t" fillcolor="#aca899" stroked="f"/>
      </w:pict>
    </w:r>
  </w:p>
  <w:p w14:paraId="44E827AF" w14:textId="77777777" w:rsidR="00CF5354" w:rsidRPr="00CF5354" w:rsidRDefault="00CF5354" w:rsidP="00CF5354">
    <w:pPr>
      <w:tabs>
        <w:tab w:val="left" w:pos="1260"/>
        <w:tab w:val="center" w:pos="7088"/>
      </w:tabs>
      <w:ind w:left="284"/>
      <w:jc w:val="center"/>
      <w:rPr>
        <w:rFonts w:ascii="Gilroy Light" w:hAnsi="Gilroy Light"/>
        <w:bCs/>
        <w:i/>
        <w:spacing w:val="10"/>
        <w:sz w:val="18"/>
      </w:rPr>
    </w:pPr>
    <w:r w:rsidRPr="00CF5354">
      <w:rPr>
        <w:rFonts w:ascii="Gilroy Light" w:hAnsi="Gilroy Light"/>
        <w:sz w:val="16"/>
        <w:szCs w:val="26"/>
      </w:rPr>
      <w:t xml:space="preserve">SICSTI CFTC – 61 jardins BOIELDIEU </w:t>
    </w:r>
    <w:r w:rsidRPr="00CF5354">
      <w:rPr>
        <w:rFonts w:ascii="Gilroy Light" w:hAnsi="Gilroy Light"/>
      </w:rPr>
      <w:t>92800 Puteaux-la-Défense</w:t>
    </w:r>
    <w:r w:rsidRPr="00CF5354">
      <w:rPr>
        <w:rFonts w:ascii="Gilroy Light" w:hAnsi="Gilroy Light"/>
        <w:sz w:val="16"/>
        <w:szCs w:val="26"/>
      </w:rPr>
      <w:t xml:space="preserve"> – </w:t>
    </w:r>
    <w:hyperlink r:id="rId1" w:history="1">
      <w:r w:rsidRPr="00CF5354">
        <w:rPr>
          <w:rStyle w:val="Lienhypertexte"/>
          <w:rFonts w:ascii="Gilroy Light" w:hAnsi="Gilroy Light"/>
          <w:sz w:val="16"/>
          <w:szCs w:val="26"/>
        </w:rPr>
        <w:t>secretariat@sicsti.fr</w:t>
      </w:r>
    </w:hyperlink>
    <w:r w:rsidRPr="00CF5354">
      <w:rPr>
        <w:rFonts w:ascii="Gilroy Light" w:hAnsi="Gilroy Light"/>
        <w:sz w:val="16"/>
        <w:szCs w:val="26"/>
      </w:rPr>
      <w:t xml:space="preserve"> </w:t>
    </w:r>
    <w:r w:rsidRPr="00CF5354">
      <w:rPr>
        <w:rFonts w:ascii="Gilroy Light" w:hAnsi="Gilroy Light"/>
        <w:sz w:val="16"/>
        <w:szCs w:val="16"/>
      </w:rPr>
      <w:t>– 09 72 36 62 48</w:t>
    </w:r>
  </w:p>
  <w:p w14:paraId="1947453C" w14:textId="77777777" w:rsidR="00CF5354" w:rsidRDefault="00CF5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0226" w14:textId="77777777" w:rsidR="00EB2CDB" w:rsidRDefault="00EB2CDB" w:rsidP="009B19F8">
      <w:r>
        <w:separator/>
      </w:r>
    </w:p>
  </w:footnote>
  <w:footnote w:type="continuationSeparator" w:id="0">
    <w:p w14:paraId="15BAE40F" w14:textId="77777777" w:rsidR="00EB2CDB" w:rsidRDefault="00EB2CDB" w:rsidP="009B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A9A"/>
    <w:multiLevelType w:val="hybridMultilevel"/>
    <w:tmpl w:val="D032B5FC"/>
    <w:lvl w:ilvl="0" w:tplc="2DDA6B48">
      <w:start w:val="1"/>
      <w:numFmt w:val="bullet"/>
      <w:lvlText w:val=""/>
      <w:lvlJc w:val="left"/>
      <w:pPr>
        <w:tabs>
          <w:tab w:val="num" w:pos="425"/>
        </w:tabs>
        <w:ind w:left="425" w:hanging="425"/>
      </w:pPr>
      <w:rPr>
        <w:rFonts w:ascii="Wingdings" w:hAnsi="Wingdings" w:hint="default"/>
        <w:b/>
        <w:i w:val="0"/>
        <w:color w:val="auto"/>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A4366"/>
    <w:multiLevelType w:val="hybridMultilevel"/>
    <w:tmpl w:val="E0CEE692"/>
    <w:lvl w:ilvl="0" w:tplc="BBA2DD16">
      <w:start w:val="1"/>
      <w:numFmt w:val="bullet"/>
      <w:lvlText w:val="o"/>
      <w:lvlJc w:val="left"/>
      <w:pPr>
        <w:tabs>
          <w:tab w:val="num" w:pos="720"/>
        </w:tabs>
        <w:ind w:left="720" w:hanging="360"/>
      </w:pPr>
      <w:rPr>
        <w:rFonts w:ascii="Courier New" w:hAnsi="Courier New"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1344E"/>
    <w:multiLevelType w:val="hybridMultilevel"/>
    <w:tmpl w:val="BC36059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D86198"/>
    <w:multiLevelType w:val="hybridMultilevel"/>
    <w:tmpl w:val="B194F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B9"/>
    <w:rsid w:val="00016D0B"/>
    <w:rsid w:val="00027ACA"/>
    <w:rsid w:val="00051262"/>
    <w:rsid w:val="000512AB"/>
    <w:rsid w:val="00054631"/>
    <w:rsid w:val="00073CFD"/>
    <w:rsid w:val="000757EC"/>
    <w:rsid w:val="000843B9"/>
    <w:rsid w:val="00085CF3"/>
    <w:rsid w:val="00097178"/>
    <w:rsid w:val="000C4605"/>
    <w:rsid w:val="000C58FB"/>
    <w:rsid w:val="000E12AD"/>
    <w:rsid w:val="000E14D2"/>
    <w:rsid w:val="00116A76"/>
    <w:rsid w:val="0012330B"/>
    <w:rsid w:val="00131DA2"/>
    <w:rsid w:val="0014489F"/>
    <w:rsid w:val="00180337"/>
    <w:rsid w:val="00181A91"/>
    <w:rsid w:val="001877D7"/>
    <w:rsid w:val="001A521D"/>
    <w:rsid w:val="001C7E20"/>
    <w:rsid w:val="001D1A47"/>
    <w:rsid w:val="001D2D65"/>
    <w:rsid w:val="00210C22"/>
    <w:rsid w:val="00215EA9"/>
    <w:rsid w:val="00220B73"/>
    <w:rsid w:val="00232871"/>
    <w:rsid w:val="00240694"/>
    <w:rsid w:val="002552E1"/>
    <w:rsid w:val="0026516E"/>
    <w:rsid w:val="002765F7"/>
    <w:rsid w:val="00290D40"/>
    <w:rsid w:val="002B1F00"/>
    <w:rsid w:val="002B2095"/>
    <w:rsid w:val="002C3942"/>
    <w:rsid w:val="002D266A"/>
    <w:rsid w:val="002D2BD9"/>
    <w:rsid w:val="002E7173"/>
    <w:rsid w:val="002F0896"/>
    <w:rsid w:val="003002B9"/>
    <w:rsid w:val="00325934"/>
    <w:rsid w:val="00330DFD"/>
    <w:rsid w:val="00340BAD"/>
    <w:rsid w:val="0034277E"/>
    <w:rsid w:val="00343F5E"/>
    <w:rsid w:val="0036028D"/>
    <w:rsid w:val="00367874"/>
    <w:rsid w:val="003C6CA4"/>
    <w:rsid w:val="003E6DE9"/>
    <w:rsid w:val="003E7985"/>
    <w:rsid w:val="00410A2A"/>
    <w:rsid w:val="00412F4C"/>
    <w:rsid w:val="00416B82"/>
    <w:rsid w:val="00486F03"/>
    <w:rsid w:val="004972CD"/>
    <w:rsid w:val="004A05D6"/>
    <w:rsid w:val="004A0D14"/>
    <w:rsid w:val="004B0BF0"/>
    <w:rsid w:val="004F4E97"/>
    <w:rsid w:val="00516EF8"/>
    <w:rsid w:val="00525E7F"/>
    <w:rsid w:val="00543975"/>
    <w:rsid w:val="00546A01"/>
    <w:rsid w:val="00566788"/>
    <w:rsid w:val="00575232"/>
    <w:rsid w:val="00584144"/>
    <w:rsid w:val="005C60A1"/>
    <w:rsid w:val="005D7736"/>
    <w:rsid w:val="005E2FC7"/>
    <w:rsid w:val="005F1C8B"/>
    <w:rsid w:val="00603C8F"/>
    <w:rsid w:val="00627830"/>
    <w:rsid w:val="006341F9"/>
    <w:rsid w:val="00651978"/>
    <w:rsid w:val="00676938"/>
    <w:rsid w:val="00686490"/>
    <w:rsid w:val="00692E87"/>
    <w:rsid w:val="006A17F4"/>
    <w:rsid w:val="006A3D5A"/>
    <w:rsid w:val="006F0ADC"/>
    <w:rsid w:val="007127CC"/>
    <w:rsid w:val="00736CC1"/>
    <w:rsid w:val="00772292"/>
    <w:rsid w:val="00780C44"/>
    <w:rsid w:val="00792394"/>
    <w:rsid w:val="007A4B03"/>
    <w:rsid w:val="007B4CB3"/>
    <w:rsid w:val="007E24FA"/>
    <w:rsid w:val="007F19A9"/>
    <w:rsid w:val="00801AA7"/>
    <w:rsid w:val="00801DCA"/>
    <w:rsid w:val="008116C9"/>
    <w:rsid w:val="00815451"/>
    <w:rsid w:val="00822588"/>
    <w:rsid w:val="00844624"/>
    <w:rsid w:val="00875534"/>
    <w:rsid w:val="0088075C"/>
    <w:rsid w:val="00892C0F"/>
    <w:rsid w:val="008D626A"/>
    <w:rsid w:val="008D6D19"/>
    <w:rsid w:val="008E1468"/>
    <w:rsid w:val="008F7A33"/>
    <w:rsid w:val="00926820"/>
    <w:rsid w:val="00932137"/>
    <w:rsid w:val="00950766"/>
    <w:rsid w:val="00974FD5"/>
    <w:rsid w:val="0098044B"/>
    <w:rsid w:val="0099661A"/>
    <w:rsid w:val="009B19F8"/>
    <w:rsid w:val="009B2F41"/>
    <w:rsid w:val="009D21CB"/>
    <w:rsid w:val="009F3BAE"/>
    <w:rsid w:val="00A03C68"/>
    <w:rsid w:val="00A370C1"/>
    <w:rsid w:val="00A564D7"/>
    <w:rsid w:val="00A7119B"/>
    <w:rsid w:val="00A71345"/>
    <w:rsid w:val="00A82C46"/>
    <w:rsid w:val="00A92B8B"/>
    <w:rsid w:val="00A94765"/>
    <w:rsid w:val="00A94BEE"/>
    <w:rsid w:val="00AB7B45"/>
    <w:rsid w:val="00AC6CBD"/>
    <w:rsid w:val="00AD511B"/>
    <w:rsid w:val="00AD6766"/>
    <w:rsid w:val="00AF41ED"/>
    <w:rsid w:val="00B00F68"/>
    <w:rsid w:val="00B10A58"/>
    <w:rsid w:val="00B162C6"/>
    <w:rsid w:val="00B45693"/>
    <w:rsid w:val="00B54338"/>
    <w:rsid w:val="00B5666A"/>
    <w:rsid w:val="00B673C5"/>
    <w:rsid w:val="00B77019"/>
    <w:rsid w:val="00B8596B"/>
    <w:rsid w:val="00B942D8"/>
    <w:rsid w:val="00B956B9"/>
    <w:rsid w:val="00BC2A1D"/>
    <w:rsid w:val="00BE5E4F"/>
    <w:rsid w:val="00BF728A"/>
    <w:rsid w:val="00C127A9"/>
    <w:rsid w:val="00C16E7B"/>
    <w:rsid w:val="00C350FA"/>
    <w:rsid w:val="00C364E4"/>
    <w:rsid w:val="00C42154"/>
    <w:rsid w:val="00C440EE"/>
    <w:rsid w:val="00C47215"/>
    <w:rsid w:val="00C60F0E"/>
    <w:rsid w:val="00C61136"/>
    <w:rsid w:val="00C74196"/>
    <w:rsid w:val="00C80A62"/>
    <w:rsid w:val="00C95E7C"/>
    <w:rsid w:val="00CA2EBC"/>
    <w:rsid w:val="00CD1071"/>
    <w:rsid w:val="00CD255D"/>
    <w:rsid w:val="00CD55D6"/>
    <w:rsid w:val="00CF3930"/>
    <w:rsid w:val="00CF5354"/>
    <w:rsid w:val="00D0297D"/>
    <w:rsid w:val="00D03166"/>
    <w:rsid w:val="00D12BE0"/>
    <w:rsid w:val="00D63636"/>
    <w:rsid w:val="00D636F6"/>
    <w:rsid w:val="00D85AE6"/>
    <w:rsid w:val="00DB6987"/>
    <w:rsid w:val="00DC712E"/>
    <w:rsid w:val="00DF7B92"/>
    <w:rsid w:val="00E246B6"/>
    <w:rsid w:val="00E2505C"/>
    <w:rsid w:val="00E406FE"/>
    <w:rsid w:val="00E64D8F"/>
    <w:rsid w:val="00E72961"/>
    <w:rsid w:val="00E82026"/>
    <w:rsid w:val="00EA3B69"/>
    <w:rsid w:val="00EB2CDB"/>
    <w:rsid w:val="00EB7A49"/>
    <w:rsid w:val="00EC01F0"/>
    <w:rsid w:val="00EC37C3"/>
    <w:rsid w:val="00ED215B"/>
    <w:rsid w:val="00EE63DF"/>
    <w:rsid w:val="00F4431D"/>
    <w:rsid w:val="00F473C8"/>
    <w:rsid w:val="00F47CA0"/>
    <w:rsid w:val="00F66288"/>
    <w:rsid w:val="00F778C5"/>
    <w:rsid w:val="00F93512"/>
    <w:rsid w:val="00FB735E"/>
    <w:rsid w:val="00FC6499"/>
    <w:rsid w:val="00FD3FB9"/>
    <w:rsid w:val="00FF2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F4B25E0"/>
  <w15:chartTrackingRefBased/>
  <w15:docId w15:val="{FA356D82-1134-42C5-A4B4-904629F5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A9"/>
  </w:style>
  <w:style w:type="paragraph" w:styleId="Titre2">
    <w:name w:val="heading 2"/>
    <w:basedOn w:val="Normal"/>
    <w:next w:val="Normal"/>
    <w:qFormat/>
    <w:rsid w:val="00215EA9"/>
    <w:pPr>
      <w:keepNext/>
      <w:outlineLvl w:val="1"/>
    </w:pPr>
    <w:rPr>
      <w:rFonts w:ascii="Comic Sans MS" w:hAnsi="Comic Sans MS"/>
      <w:sz w:val="28"/>
      <w:szCs w:val="28"/>
    </w:rPr>
  </w:style>
  <w:style w:type="paragraph" w:styleId="Titre3">
    <w:name w:val="heading 3"/>
    <w:basedOn w:val="Normal"/>
    <w:next w:val="Normal"/>
    <w:qFormat/>
    <w:rsid w:val="00215EA9"/>
    <w:pPr>
      <w:keepNext/>
      <w:spacing w:before="240" w:after="60"/>
      <w:outlineLvl w:val="2"/>
    </w:pPr>
    <w:rPr>
      <w:rFonts w:ascii="Arial" w:hAnsi="Arial" w:cs="Arial"/>
      <w:b/>
      <w:bCs/>
      <w:sz w:val="26"/>
      <w:szCs w:val="26"/>
    </w:rPr>
  </w:style>
  <w:style w:type="paragraph" w:styleId="Titre4">
    <w:name w:val="heading 4"/>
    <w:basedOn w:val="Normal"/>
    <w:next w:val="Normal"/>
    <w:qFormat/>
    <w:rsid w:val="00215EA9"/>
    <w:pPr>
      <w:keepNext/>
      <w:spacing w:before="240" w:after="60"/>
      <w:outlineLvl w:val="3"/>
    </w:pPr>
    <w:rPr>
      <w:b/>
      <w:bCs/>
      <w:sz w:val="28"/>
      <w:szCs w:val="28"/>
    </w:rPr>
  </w:style>
  <w:style w:type="paragraph" w:styleId="Titre5">
    <w:name w:val="heading 5"/>
    <w:basedOn w:val="Normal"/>
    <w:next w:val="Normal"/>
    <w:qFormat/>
    <w:rsid w:val="00C364E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15EA9"/>
    <w:rPr>
      <w:i/>
      <w:iCs/>
      <w:sz w:val="24"/>
      <w:szCs w:val="24"/>
    </w:rPr>
  </w:style>
  <w:style w:type="paragraph" w:styleId="Retraitcorpsdetexte">
    <w:name w:val="Body Text Indent"/>
    <w:basedOn w:val="Normal"/>
    <w:rsid w:val="00215EA9"/>
    <w:pPr>
      <w:spacing w:after="120" w:line="480" w:lineRule="auto"/>
    </w:pPr>
  </w:style>
  <w:style w:type="paragraph" w:styleId="Textedebulles">
    <w:name w:val="Balloon Text"/>
    <w:basedOn w:val="Normal"/>
    <w:semiHidden/>
    <w:rsid w:val="00215EA9"/>
    <w:rPr>
      <w:rFonts w:ascii="Tahoma" w:hAnsi="Tahoma" w:cs="Tahoma"/>
      <w:sz w:val="16"/>
      <w:szCs w:val="16"/>
    </w:rPr>
  </w:style>
  <w:style w:type="table" w:styleId="Grilledutableau">
    <w:name w:val="Table Grid"/>
    <w:basedOn w:val="TableauNormal"/>
    <w:rsid w:val="0092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C364E4"/>
    <w:pPr>
      <w:spacing w:after="120" w:line="480" w:lineRule="auto"/>
    </w:pPr>
  </w:style>
  <w:style w:type="paragraph" w:styleId="En-tte">
    <w:name w:val="header"/>
    <w:basedOn w:val="Normal"/>
    <w:rsid w:val="00C364E4"/>
    <w:pPr>
      <w:tabs>
        <w:tab w:val="center" w:pos="4536"/>
        <w:tab w:val="right" w:pos="9072"/>
      </w:tabs>
    </w:pPr>
    <w:rPr>
      <w:sz w:val="24"/>
      <w:szCs w:val="24"/>
    </w:rPr>
  </w:style>
  <w:style w:type="paragraph" w:customStyle="1" w:styleId="Comics">
    <w:name w:val="Comics"/>
    <w:basedOn w:val="Titre5"/>
    <w:rsid w:val="00367874"/>
    <w:pPr>
      <w:spacing w:before="0" w:after="0"/>
    </w:pPr>
    <w:rPr>
      <w:rFonts w:ascii="Comic Sans MS" w:hAnsi="Comic Sans MS"/>
      <w:caps/>
    </w:rPr>
  </w:style>
  <w:style w:type="character" w:styleId="Lienhypertexte">
    <w:name w:val="Hyperlink"/>
    <w:rsid w:val="00290D40"/>
    <w:rPr>
      <w:color w:val="0000FF"/>
      <w:u w:val="single"/>
    </w:rPr>
  </w:style>
  <w:style w:type="paragraph" w:styleId="Pieddepage">
    <w:name w:val="footer"/>
    <w:basedOn w:val="Normal"/>
    <w:link w:val="PieddepageCar"/>
    <w:rsid w:val="009B19F8"/>
    <w:pPr>
      <w:tabs>
        <w:tab w:val="center" w:pos="4536"/>
        <w:tab w:val="right" w:pos="9072"/>
      </w:tabs>
    </w:pPr>
  </w:style>
  <w:style w:type="character" w:customStyle="1" w:styleId="PieddepageCar">
    <w:name w:val="Pied de page Car"/>
    <w:basedOn w:val="Policepardfaut"/>
    <w:link w:val="Pieddepage"/>
    <w:rsid w:val="009B19F8"/>
  </w:style>
  <w:style w:type="character" w:customStyle="1" w:styleId="UnresolvedMention">
    <w:name w:val="Unresolved Mention"/>
    <w:uiPriority w:val="99"/>
    <w:semiHidden/>
    <w:unhideWhenUsed/>
    <w:rsid w:val="00B56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esorier@sicst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sicsti.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herent.sicsti.fr" TargetMode="External"/><Relationship Id="rId4" Type="http://schemas.openxmlformats.org/officeDocument/2006/relationships/webSettings" Target="webSettings.xml"/><Relationship Id="rId9" Type="http://schemas.openxmlformats.org/officeDocument/2006/relationships/hyperlink" Target="http://adherent.sicti.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icst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Nom :</vt:lpstr>
    </vt:vector>
  </TitlesOfParts>
  <Company>.</Company>
  <LinksUpToDate>false</LinksUpToDate>
  <CharactersWithSpaces>5411</CharactersWithSpaces>
  <SharedDoc>false</SharedDoc>
  <HLinks>
    <vt:vector size="30" baseType="variant">
      <vt:variant>
        <vt:i4>4128777</vt:i4>
      </vt:variant>
      <vt:variant>
        <vt:i4>9</vt:i4>
      </vt:variant>
      <vt:variant>
        <vt:i4>0</vt:i4>
      </vt:variant>
      <vt:variant>
        <vt:i4>5</vt:i4>
      </vt:variant>
      <vt:variant>
        <vt:lpwstr>mailto:tresorier@sicsti.fr</vt:lpwstr>
      </vt:variant>
      <vt:variant>
        <vt:lpwstr/>
      </vt:variant>
      <vt:variant>
        <vt:i4>5439599</vt:i4>
      </vt:variant>
      <vt:variant>
        <vt:i4>6</vt:i4>
      </vt:variant>
      <vt:variant>
        <vt:i4>0</vt:i4>
      </vt:variant>
      <vt:variant>
        <vt:i4>5</vt:i4>
      </vt:variant>
      <vt:variant>
        <vt:lpwstr>mailto:secretariat@sicsti.fr</vt:lpwstr>
      </vt:variant>
      <vt:variant>
        <vt:lpwstr/>
      </vt:variant>
      <vt:variant>
        <vt:i4>2752545</vt:i4>
      </vt:variant>
      <vt:variant>
        <vt:i4>3</vt:i4>
      </vt:variant>
      <vt:variant>
        <vt:i4>0</vt:i4>
      </vt:variant>
      <vt:variant>
        <vt:i4>5</vt:i4>
      </vt:variant>
      <vt:variant>
        <vt:lpwstr>http://adherent.sicsti.fr/</vt:lpwstr>
      </vt:variant>
      <vt:variant>
        <vt:lpwstr/>
      </vt:variant>
      <vt:variant>
        <vt:i4>5308422</vt:i4>
      </vt:variant>
      <vt:variant>
        <vt:i4>0</vt:i4>
      </vt:variant>
      <vt:variant>
        <vt:i4>0</vt:i4>
      </vt:variant>
      <vt:variant>
        <vt:i4>5</vt:i4>
      </vt:variant>
      <vt:variant>
        <vt:lpwstr>http://adherent.sicti.fr/</vt:lpwstr>
      </vt:variant>
      <vt:variant>
        <vt:lpwstr/>
      </vt:variant>
      <vt:variant>
        <vt:i4>5439599</vt:i4>
      </vt:variant>
      <vt:variant>
        <vt:i4>0</vt:i4>
      </vt:variant>
      <vt:variant>
        <vt:i4>0</vt:i4>
      </vt:variant>
      <vt:variant>
        <vt:i4>5</vt:i4>
      </vt:variant>
      <vt:variant>
        <vt:lpwstr>mailto:secretariat@sicsti.fr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subject/>
  <dc:creator>.</dc:creator>
  <cp:keywords/>
  <cp:lastModifiedBy>Gilles AMBONE</cp:lastModifiedBy>
  <cp:revision>4</cp:revision>
  <cp:lastPrinted>2020-02-19T09:53:00Z</cp:lastPrinted>
  <dcterms:created xsi:type="dcterms:W3CDTF">2020-12-01T14:35:00Z</dcterms:created>
  <dcterms:modified xsi:type="dcterms:W3CDTF">2024-02-29T09:24:00Z</dcterms:modified>
</cp:coreProperties>
</file>